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6A4" w:rsidRDefault="005726A4" w:rsidP="004B75DC">
      <w:pPr>
        <w:jc w:val="both"/>
        <w:rPr>
          <w:sz w:val="26"/>
          <w:szCs w:val="26"/>
        </w:rPr>
      </w:pPr>
      <w:r w:rsidRPr="005726A4">
        <w:rPr>
          <w:rFonts w:eastAsia="Calibri"/>
          <w:b/>
          <w:noProof/>
          <w:sz w:val="26"/>
          <w:szCs w:val="26"/>
        </w:rPr>
        <w:drawing>
          <wp:inline distT="0" distB="0" distL="0" distR="0">
            <wp:extent cx="5940425" cy="8160569"/>
            <wp:effectExtent l="0" t="0" r="3175" b="0"/>
            <wp:docPr id="1" name="Рисунок 1" descr="F:\МСУ\МСУ 1519\титулки\ОГСЭ.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ГСЭ.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5726A4" w:rsidRDefault="005726A4">
      <w:pPr>
        <w:spacing w:after="200" w:line="276" w:lineRule="auto"/>
        <w:rPr>
          <w:sz w:val="26"/>
          <w:szCs w:val="26"/>
        </w:rPr>
      </w:pPr>
      <w:r>
        <w:rPr>
          <w:sz w:val="26"/>
          <w:szCs w:val="26"/>
        </w:rPr>
        <w:br w:type="page"/>
      </w:r>
    </w:p>
    <w:p w:rsidR="004B75DC" w:rsidRPr="003B5143" w:rsidRDefault="004B75DC" w:rsidP="004B75DC">
      <w:pPr>
        <w:jc w:val="both"/>
        <w:rPr>
          <w:sz w:val="26"/>
          <w:szCs w:val="26"/>
        </w:rPr>
      </w:pPr>
      <w:bookmarkStart w:id="0" w:name="_GoBack"/>
      <w:bookmarkEnd w:id="0"/>
      <w:r w:rsidRPr="003B5143">
        <w:rPr>
          <w:sz w:val="26"/>
          <w:szCs w:val="26"/>
        </w:rPr>
        <w:lastRenderedPageBreak/>
        <w:t>Методические рекомендации разработаны на основе:</w:t>
      </w:r>
    </w:p>
    <w:p w:rsidR="004B75DC" w:rsidRPr="003B5143" w:rsidRDefault="004B75DC" w:rsidP="004B75DC">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w:t>
      </w:r>
      <w:r w:rsidR="00F9721F">
        <w:rPr>
          <w:sz w:val="26"/>
          <w:szCs w:val="26"/>
        </w:rPr>
        <w:t>19</w:t>
      </w:r>
      <w:r w:rsidRPr="003B5143">
        <w:rPr>
          <w:sz w:val="26"/>
          <w:szCs w:val="26"/>
        </w:rPr>
        <w:t xml:space="preserve"> г.</w:t>
      </w:r>
      <w:r>
        <w:rPr>
          <w:sz w:val="26"/>
          <w:szCs w:val="26"/>
        </w:rPr>
        <w:t>;</w:t>
      </w:r>
    </w:p>
    <w:p w:rsidR="004B75DC" w:rsidRPr="003B5143" w:rsidRDefault="004B75DC" w:rsidP="004B75DC">
      <w:pPr>
        <w:jc w:val="both"/>
        <w:rPr>
          <w:sz w:val="26"/>
          <w:szCs w:val="26"/>
        </w:rPr>
      </w:pPr>
    </w:p>
    <w:p w:rsidR="004B75DC" w:rsidRPr="003B5143" w:rsidRDefault="004B75DC" w:rsidP="004B75DC">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ОГСЭ.01</w:t>
      </w:r>
      <w:r w:rsidRPr="003B5143">
        <w:rPr>
          <w:rStyle w:val="210pt"/>
          <w:rFonts w:eastAsiaTheme="minorHAnsi"/>
          <w:bCs/>
          <w:sz w:val="26"/>
          <w:szCs w:val="26"/>
        </w:rPr>
        <w:t xml:space="preserve"> </w:t>
      </w:r>
      <w:r>
        <w:rPr>
          <w:bCs/>
          <w:sz w:val="26"/>
          <w:szCs w:val="26"/>
        </w:rPr>
        <w:t>Основы философии</w:t>
      </w:r>
      <w:r w:rsidRPr="003B5143">
        <w:rPr>
          <w:bCs/>
          <w:sz w:val="26"/>
          <w:szCs w:val="26"/>
        </w:rPr>
        <w:t>, 20</w:t>
      </w:r>
      <w:r w:rsidR="003F6170">
        <w:rPr>
          <w:bCs/>
          <w:sz w:val="26"/>
          <w:szCs w:val="26"/>
        </w:rPr>
        <w:t>19</w:t>
      </w:r>
      <w:r w:rsidRPr="003B5143">
        <w:rPr>
          <w:bCs/>
          <w:sz w:val="26"/>
          <w:szCs w:val="26"/>
        </w:rPr>
        <w:t xml:space="preserve"> г.</w:t>
      </w:r>
      <w:r>
        <w:rPr>
          <w:bCs/>
          <w:sz w:val="26"/>
          <w:szCs w:val="26"/>
        </w:rPr>
        <w:t>;</w:t>
      </w:r>
    </w:p>
    <w:p w:rsidR="004B75DC" w:rsidRPr="003B5143" w:rsidRDefault="004B75DC" w:rsidP="004B75DC">
      <w:pPr>
        <w:jc w:val="both"/>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B75DC" w:rsidRPr="00575DCF" w:rsidRDefault="004B75DC" w:rsidP="004B75DC">
      <w:pPr>
        <w:spacing w:line="276" w:lineRule="auto"/>
        <w:rPr>
          <w:sz w:val="26"/>
          <w:szCs w:val="26"/>
        </w:rPr>
      </w:pPr>
    </w:p>
    <w:p w:rsidR="004B75DC" w:rsidRPr="00575DCF" w:rsidRDefault="004B75DC" w:rsidP="004B75DC">
      <w:pPr>
        <w:spacing w:after="150"/>
        <w:rPr>
          <w:sz w:val="26"/>
          <w:szCs w:val="26"/>
        </w:rPr>
      </w:pPr>
    </w:p>
    <w:p w:rsidR="004B75DC" w:rsidRPr="00575DCF" w:rsidRDefault="004B75DC" w:rsidP="004B75DC">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B75DC" w:rsidRPr="00575DCF" w:rsidRDefault="004B75DC" w:rsidP="004B75DC">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B75DC" w:rsidRPr="00575DCF" w:rsidRDefault="004B75DC" w:rsidP="004B75DC">
              <w:pPr>
                <w:jc w:val="both"/>
                <w:rPr>
                  <w:sz w:val="26"/>
                  <w:szCs w:val="26"/>
                </w:rPr>
              </w:pPr>
            </w:p>
            <w:p w:rsidR="004B75DC" w:rsidRPr="00575DCF" w:rsidRDefault="004B75DC" w:rsidP="004B75DC">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B75DC" w:rsidRPr="00575DCF" w:rsidRDefault="004B75DC" w:rsidP="004B75DC">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B75DC" w:rsidRPr="00575DCF" w:rsidRDefault="004B75DC" w:rsidP="004B75DC">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B75DC" w:rsidRPr="00575DCF" w:rsidRDefault="004B75DC" w:rsidP="004B75DC">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B75DC" w:rsidRPr="00575DCF" w:rsidRDefault="004B75DC" w:rsidP="004B75DC">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B75DC" w:rsidRPr="00575DCF" w:rsidRDefault="004B75DC" w:rsidP="004B75DC">
          <w:pPr>
            <w:pStyle w:val="11"/>
            <w:tabs>
              <w:tab w:val="right" w:leader="dot" w:pos="9062"/>
            </w:tabs>
            <w:spacing w:line="360" w:lineRule="auto"/>
            <w:rPr>
              <w:sz w:val="26"/>
              <w:szCs w:val="26"/>
            </w:rPr>
          </w:pPr>
        </w:p>
        <w:p w:rsidR="004B75DC" w:rsidRPr="00575DCF" w:rsidRDefault="005726A4" w:rsidP="004B75DC">
          <w:pPr>
            <w:rPr>
              <w:sz w:val="26"/>
              <w:szCs w:val="26"/>
            </w:rPr>
          </w:pPr>
        </w:p>
      </w:sdtContent>
    </w:sdt>
    <w:p w:rsidR="004B75DC" w:rsidRPr="00575DCF" w:rsidRDefault="004B75DC" w:rsidP="004B75DC">
      <w:pPr>
        <w:spacing w:after="160" w:line="259" w:lineRule="auto"/>
        <w:rPr>
          <w:sz w:val="26"/>
          <w:szCs w:val="26"/>
        </w:rPr>
      </w:pPr>
      <w:r w:rsidRPr="00575DCF">
        <w:rPr>
          <w:sz w:val="26"/>
          <w:szCs w:val="26"/>
        </w:rPr>
        <w:br w:type="page"/>
      </w:r>
    </w:p>
    <w:p w:rsidR="004B75DC" w:rsidRPr="00575DCF" w:rsidRDefault="004B75DC" w:rsidP="004B75DC">
      <w:pPr>
        <w:numPr>
          <w:ilvl w:val="0"/>
          <w:numId w:val="2"/>
        </w:numPr>
        <w:contextualSpacing/>
        <w:jc w:val="center"/>
        <w:rPr>
          <w:b/>
          <w:bCs/>
          <w:sz w:val="26"/>
          <w:szCs w:val="26"/>
        </w:rPr>
      </w:pPr>
      <w:r w:rsidRPr="00575DCF">
        <w:rPr>
          <w:b/>
          <w:bCs/>
          <w:sz w:val="26"/>
          <w:szCs w:val="26"/>
        </w:rPr>
        <w:lastRenderedPageBreak/>
        <w:t>Пояснительная записка</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ОГСЭ.01Основы философии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B75DC" w:rsidRPr="00D12F9A" w:rsidRDefault="004B75DC" w:rsidP="004B75DC">
      <w:pPr>
        <w:tabs>
          <w:tab w:val="center" w:pos="4677"/>
          <w:tab w:val="left" w:pos="6210"/>
        </w:tabs>
        <w:jc w:val="both"/>
        <w:rPr>
          <w:b/>
          <w:sz w:val="26"/>
          <w:szCs w:val="26"/>
        </w:rPr>
      </w:pPr>
      <w:r w:rsidRPr="00D12F9A">
        <w:rPr>
          <w:sz w:val="26"/>
          <w:szCs w:val="26"/>
        </w:rPr>
        <w:t xml:space="preserve">В результате освоения дисциплины обучающийся должен </w:t>
      </w:r>
      <w:r w:rsidRPr="00D12F9A">
        <w:rPr>
          <w:b/>
          <w:sz w:val="26"/>
          <w:szCs w:val="26"/>
        </w:rPr>
        <w:t>уметь:</w:t>
      </w:r>
    </w:p>
    <w:p w:rsidR="004B75DC" w:rsidRPr="00D12F9A" w:rsidRDefault="004B75DC" w:rsidP="004B75DC">
      <w:pPr>
        <w:tabs>
          <w:tab w:val="left" w:pos="0"/>
          <w:tab w:val="center" w:pos="4677"/>
          <w:tab w:val="left" w:pos="6210"/>
        </w:tabs>
        <w:spacing w:line="276" w:lineRule="auto"/>
        <w:jc w:val="both"/>
        <w:rPr>
          <w:sz w:val="26"/>
          <w:szCs w:val="26"/>
        </w:rPr>
      </w:pPr>
      <w:r w:rsidRPr="00D12F9A">
        <w:rPr>
          <w:sz w:val="26"/>
          <w:szCs w:val="26"/>
        </w:rPr>
        <w:tab/>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B75DC" w:rsidRPr="00D12F9A" w:rsidRDefault="004B75DC" w:rsidP="004B75DC">
      <w:pPr>
        <w:tabs>
          <w:tab w:val="center" w:pos="4677"/>
          <w:tab w:val="left" w:pos="6210"/>
        </w:tabs>
        <w:spacing w:line="276" w:lineRule="auto"/>
        <w:jc w:val="both"/>
        <w:rPr>
          <w:b/>
          <w:sz w:val="26"/>
          <w:szCs w:val="26"/>
        </w:rPr>
      </w:pPr>
      <w:r w:rsidRPr="00D12F9A">
        <w:rPr>
          <w:sz w:val="26"/>
          <w:szCs w:val="26"/>
        </w:rPr>
        <w:tab/>
        <w:t xml:space="preserve">В результате освоения дисциплины обучающийся должен </w:t>
      </w:r>
      <w:r w:rsidRPr="00D12F9A">
        <w:rPr>
          <w:b/>
          <w:sz w:val="26"/>
          <w:szCs w:val="26"/>
        </w:rPr>
        <w:t>знать:</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основные категории и понятия философии.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роль философии жизни человека и общества.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философского учения о бытии.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сущность процесса познания.</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философской и религиозной картины мира.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об условиях формирования личности, свободе и ответственности за сохранение жизни, культуры, окружающей среды.</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 социальных и этических проблемах, связанных с развитием и использованием науки, техники и технологий.</w:t>
      </w:r>
    </w:p>
    <w:p w:rsidR="004B75DC" w:rsidRPr="00D12F9A" w:rsidRDefault="004B75DC" w:rsidP="004B75DC">
      <w:pPr>
        <w:tabs>
          <w:tab w:val="center" w:pos="4677"/>
          <w:tab w:val="left" w:pos="6210"/>
        </w:tabs>
        <w:spacing w:line="276" w:lineRule="auto"/>
        <w:jc w:val="both"/>
        <w:rPr>
          <w:i/>
          <w:sz w:val="26"/>
          <w:szCs w:val="26"/>
        </w:rPr>
      </w:pPr>
      <w:r w:rsidRPr="00D12F9A">
        <w:rPr>
          <w:rFonts w:eastAsia="Calibri"/>
          <w:i/>
          <w:sz w:val="26"/>
          <w:szCs w:val="26"/>
        </w:rPr>
        <w:t>-</w:t>
      </w:r>
      <w:r w:rsidRPr="00D12F9A">
        <w:rPr>
          <w:i/>
          <w:sz w:val="26"/>
          <w:szCs w:val="26"/>
        </w:rPr>
        <w:t xml:space="preserve"> </w:t>
      </w:r>
      <w:r w:rsidRPr="00D12F9A">
        <w:rPr>
          <w:bCs/>
          <w:i/>
          <w:color w:val="000000"/>
          <w:sz w:val="26"/>
          <w:szCs w:val="26"/>
          <w:shd w:val="clear" w:color="auto" w:fill="FFFFFF"/>
          <w:lang w:bidi="ru-RU"/>
        </w:rPr>
        <w:t>советскую философию; основных философов советского периода и их взглядов на мир.</w:t>
      </w:r>
    </w:p>
    <w:p w:rsidR="004B75DC" w:rsidRPr="00D12F9A" w:rsidRDefault="004B75DC" w:rsidP="004B75DC">
      <w:pPr>
        <w:ind w:firstLine="709"/>
        <w:jc w:val="both"/>
        <w:rPr>
          <w:rFonts w:ascii="Arial" w:hAnsi="Arial" w:cs="Arial"/>
          <w:color w:val="000000"/>
          <w:sz w:val="26"/>
          <w:szCs w:val="26"/>
        </w:rPr>
      </w:pPr>
      <w:r w:rsidRPr="00D12F9A">
        <w:rPr>
          <w:sz w:val="26"/>
          <w:szCs w:val="26"/>
        </w:rPr>
        <w:t xml:space="preserve">Выпускник, освоивший ППССЗ, должен обладать </w:t>
      </w:r>
      <w:r w:rsidRPr="00D12F9A">
        <w:rPr>
          <w:b/>
          <w:sz w:val="26"/>
          <w:szCs w:val="26"/>
        </w:rPr>
        <w:t>общими компетенциями</w:t>
      </w:r>
      <w:r w:rsidRPr="00D12F9A">
        <w:rPr>
          <w:sz w:val="26"/>
          <w:szCs w:val="26"/>
        </w:rPr>
        <w:t>, включающими в себя способность:</w:t>
      </w:r>
    </w:p>
    <w:p w:rsidR="004B75DC" w:rsidRPr="00A15A2B"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B75DC" w:rsidRPr="00D12F9A" w:rsidTr="004C5013">
        <w:trPr>
          <w:cantSplit/>
          <w:trHeight w:val="1739"/>
          <w:jc w:val="center"/>
        </w:trPr>
        <w:tc>
          <w:tcPr>
            <w:tcW w:w="1276" w:type="dxa"/>
            <w:textDirection w:val="btLr"/>
          </w:tcPr>
          <w:p w:rsidR="004B75DC" w:rsidRPr="00D12F9A" w:rsidRDefault="004B75DC" w:rsidP="004C5013">
            <w:pPr>
              <w:suppressAutoHyphens/>
              <w:jc w:val="center"/>
              <w:rPr>
                <w:b/>
                <w:sz w:val="26"/>
                <w:szCs w:val="26"/>
              </w:rPr>
            </w:pPr>
            <w:r w:rsidRPr="00D12F9A">
              <w:rPr>
                <w:b/>
                <w:sz w:val="26"/>
                <w:szCs w:val="26"/>
              </w:rPr>
              <w:t xml:space="preserve">Код </w:t>
            </w:r>
          </w:p>
          <w:p w:rsidR="004B75DC" w:rsidRPr="00D12F9A" w:rsidRDefault="004B75DC" w:rsidP="004C5013">
            <w:pPr>
              <w:suppressAutoHyphens/>
              <w:jc w:val="center"/>
              <w:rPr>
                <w:b/>
                <w:iCs/>
                <w:sz w:val="26"/>
                <w:szCs w:val="26"/>
              </w:rPr>
            </w:pPr>
            <w:r w:rsidRPr="00D12F9A">
              <w:rPr>
                <w:b/>
                <w:sz w:val="26"/>
                <w:szCs w:val="26"/>
              </w:rPr>
              <w:t>компетенции</w:t>
            </w:r>
          </w:p>
        </w:tc>
        <w:tc>
          <w:tcPr>
            <w:tcW w:w="2210" w:type="dxa"/>
          </w:tcPr>
          <w:p w:rsidR="004B75DC" w:rsidRPr="00D12F9A" w:rsidRDefault="004B75DC" w:rsidP="004C5013">
            <w:pPr>
              <w:jc w:val="center"/>
              <w:rPr>
                <w:b/>
                <w:iCs/>
                <w:sz w:val="26"/>
                <w:szCs w:val="26"/>
              </w:rPr>
            </w:pPr>
          </w:p>
          <w:p w:rsidR="004B75DC" w:rsidRPr="00D12F9A" w:rsidRDefault="004B75DC" w:rsidP="004C5013">
            <w:pPr>
              <w:suppressAutoHyphens/>
              <w:jc w:val="center"/>
              <w:rPr>
                <w:b/>
                <w:iCs/>
                <w:sz w:val="26"/>
                <w:szCs w:val="26"/>
              </w:rPr>
            </w:pPr>
            <w:r w:rsidRPr="00D12F9A">
              <w:rPr>
                <w:b/>
                <w:iCs/>
                <w:sz w:val="26"/>
                <w:szCs w:val="26"/>
              </w:rPr>
              <w:t>Формулировка компетенции</w:t>
            </w:r>
          </w:p>
        </w:tc>
        <w:tc>
          <w:tcPr>
            <w:tcW w:w="5649" w:type="dxa"/>
          </w:tcPr>
          <w:p w:rsidR="004B75DC" w:rsidRPr="00D12F9A" w:rsidRDefault="004B75DC" w:rsidP="004C5013">
            <w:pPr>
              <w:jc w:val="center"/>
              <w:rPr>
                <w:b/>
                <w:iCs/>
                <w:sz w:val="26"/>
                <w:szCs w:val="26"/>
              </w:rPr>
            </w:pPr>
          </w:p>
          <w:p w:rsidR="004B75DC" w:rsidRPr="00D12F9A" w:rsidRDefault="004B75DC" w:rsidP="004C5013">
            <w:pPr>
              <w:jc w:val="center"/>
              <w:rPr>
                <w:b/>
                <w:iCs/>
                <w:sz w:val="26"/>
                <w:szCs w:val="26"/>
              </w:rPr>
            </w:pPr>
            <w:r w:rsidRPr="00D12F9A">
              <w:rPr>
                <w:b/>
                <w:iCs/>
                <w:sz w:val="26"/>
                <w:szCs w:val="26"/>
              </w:rPr>
              <w:t xml:space="preserve">Знания, умения </w:t>
            </w:r>
            <w:r w:rsidRPr="00D12F9A">
              <w:rPr>
                <w:rStyle w:val="af1"/>
                <w:b/>
                <w:iCs/>
                <w:sz w:val="26"/>
                <w:szCs w:val="26"/>
              </w:rPr>
              <w:footnoteReference w:id="1"/>
            </w:r>
          </w:p>
        </w:tc>
      </w:tr>
      <w:tr w:rsidR="004B75DC" w:rsidRPr="00D12F9A" w:rsidTr="004C5013">
        <w:trPr>
          <w:cantSplit/>
          <w:trHeight w:val="1895"/>
          <w:jc w:val="center"/>
        </w:trPr>
        <w:tc>
          <w:tcPr>
            <w:tcW w:w="1276" w:type="dxa"/>
            <w:vMerge w:val="restart"/>
          </w:tcPr>
          <w:p w:rsidR="004B75DC" w:rsidRPr="00D12F9A" w:rsidRDefault="004B75DC" w:rsidP="004C5013">
            <w:pPr>
              <w:jc w:val="center"/>
              <w:rPr>
                <w:b/>
                <w:sz w:val="26"/>
                <w:szCs w:val="26"/>
              </w:rPr>
            </w:pPr>
            <w:r w:rsidRPr="00D12F9A">
              <w:rPr>
                <w:iCs/>
                <w:sz w:val="26"/>
                <w:szCs w:val="26"/>
              </w:rPr>
              <w:lastRenderedPageBreak/>
              <w:t>ОК 01</w:t>
            </w:r>
          </w:p>
        </w:tc>
        <w:tc>
          <w:tcPr>
            <w:tcW w:w="2210" w:type="dxa"/>
            <w:vMerge w:val="restart"/>
          </w:tcPr>
          <w:p w:rsidR="004B75DC" w:rsidRPr="00D12F9A" w:rsidRDefault="004B75DC" w:rsidP="004C5013">
            <w:pPr>
              <w:suppressAutoHyphens/>
              <w:rPr>
                <w:b/>
                <w:iCs/>
                <w:sz w:val="26"/>
                <w:szCs w:val="26"/>
              </w:rPr>
            </w:pPr>
            <w:r w:rsidRPr="00D12F9A">
              <w:rPr>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B75DC" w:rsidRPr="00D12F9A" w:rsidRDefault="004B75DC" w:rsidP="004C5013">
            <w:pPr>
              <w:suppressAutoHyphens/>
              <w:jc w:val="both"/>
              <w:rPr>
                <w:iCs/>
                <w:sz w:val="26"/>
                <w:szCs w:val="26"/>
              </w:rPr>
            </w:pPr>
            <w:r w:rsidRPr="00D12F9A">
              <w:rPr>
                <w:iCs/>
                <w:sz w:val="26"/>
                <w:szCs w:val="26"/>
              </w:rPr>
              <w:t>составить план действия; определить необходимые ресурсы;</w:t>
            </w:r>
          </w:p>
          <w:p w:rsidR="004B75DC" w:rsidRPr="00D12F9A" w:rsidRDefault="004B75DC" w:rsidP="004C5013">
            <w:pPr>
              <w:suppressAutoHyphens/>
              <w:jc w:val="both"/>
              <w:rPr>
                <w:b/>
                <w:iCs/>
                <w:sz w:val="26"/>
                <w:szCs w:val="26"/>
              </w:rPr>
            </w:pPr>
            <w:r w:rsidRPr="00D12F9A">
              <w:rPr>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B75DC" w:rsidRPr="00D12F9A" w:rsidTr="004C5013">
        <w:trPr>
          <w:cantSplit/>
          <w:trHeight w:val="2330"/>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iCs/>
                <w:sz w:val="26"/>
                <w:szCs w:val="26"/>
              </w:rPr>
            </w:pPr>
          </w:p>
        </w:tc>
        <w:tc>
          <w:tcPr>
            <w:tcW w:w="5649" w:type="dxa"/>
          </w:tcPr>
          <w:p w:rsidR="004B75DC" w:rsidRPr="00D12F9A" w:rsidRDefault="004B75DC" w:rsidP="004C5013">
            <w:pPr>
              <w:suppressAutoHyphens/>
              <w:jc w:val="both"/>
              <w:rPr>
                <w:bCs/>
                <w:sz w:val="26"/>
                <w:szCs w:val="26"/>
              </w:rPr>
            </w:pPr>
            <w:r w:rsidRPr="00D12F9A">
              <w:rPr>
                <w:b/>
                <w:iCs/>
                <w:sz w:val="26"/>
                <w:szCs w:val="26"/>
              </w:rPr>
              <w:t xml:space="preserve">Знания: </w:t>
            </w:r>
            <w:r w:rsidRPr="00D12F9A">
              <w:rPr>
                <w:iCs/>
                <w:sz w:val="26"/>
                <w:szCs w:val="26"/>
              </w:rPr>
              <w:t>а</w:t>
            </w:r>
            <w:r w:rsidRPr="00D12F9A">
              <w:rPr>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B75DC" w:rsidRPr="00D12F9A" w:rsidRDefault="004B75DC" w:rsidP="004C5013">
            <w:pPr>
              <w:suppressAutoHyphens/>
              <w:jc w:val="both"/>
              <w:rPr>
                <w:b/>
                <w:iCs/>
                <w:sz w:val="26"/>
                <w:szCs w:val="26"/>
              </w:rPr>
            </w:pPr>
            <w:r w:rsidRPr="00D12F9A">
              <w:rPr>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B75DC" w:rsidRPr="00D12F9A" w:rsidTr="004C5013">
        <w:trPr>
          <w:cantSplit/>
          <w:trHeight w:val="189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02</w:t>
            </w:r>
          </w:p>
        </w:tc>
        <w:tc>
          <w:tcPr>
            <w:tcW w:w="2210" w:type="dxa"/>
            <w:vMerge w:val="restart"/>
          </w:tcPr>
          <w:p w:rsidR="004B75DC" w:rsidRPr="00D12F9A" w:rsidRDefault="004B75DC" w:rsidP="004C5013">
            <w:pPr>
              <w:suppressAutoHyphens/>
              <w:rPr>
                <w:iCs/>
                <w:sz w:val="26"/>
                <w:szCs w:val="26"/>
              </w:rPr>
            </w:pPr>
            <w:r w:rsidRPr="00D12F9A">
              <w:rPr>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B75DC" w:rsidRPr="00D12F9A" w:rsidTr="004C5013">
        <w:trPr>
          <w:cantSplit/>
          <w:trHeight w:val="113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b/>
                <w:iCs/>
                <w:sz w:val="26"/>
                <w:szCs w:val="26"/>
              </w:rPr>
            </w:pPr>
            <w:r w:rsidRPr="00D12F9A">
              <w:rPr>
                <w:b/>
                <w:iCs/>
                <w:sz w:val="26"/>
                <w:szCs w:val="26"/>
              </w:rPr>
              <w:t xml:space="preserve">Знания: </w:t>
            </w:r>
            <w:r w:rsidRPr="00D12F9A">
              <w:rPr>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B75DC" w:rsidRPr="00D12F9A" w:rsidTr="004C5013">
        <w:trPr>
          <w:cantSplit/>
          <w:trHeight w:val="1140"/>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03</w:t>
            </w:r>
          </w:p>
        </w:tc>
        <w:tc>
          <w:tcPr>
            <w:tcW w:w="2210" w:type="dxa"/>
            <w:vMerge w:val="restart"/>
          </w:tcPr>
          <w:p w:rsidR="004B75DC" w:rsidRPr="00D12F9A" w:rsidRDefault="004B75DC" w:rsidP="004C5013">
            <w:pPr>
              <w:suppressAutoHyphens/>
              <w:rPr>
                <w:sz w:val="26"/>
                <w:szCs w:val="26"/>
              </w:rPr>
            </w:pPr>
            <w:r w:rsidRPr="00D12F9A">
              <w:rPr>
                <w:sz w:val="26"/>
                <w:szCs w:val="26"/>
              </w:rPr>
              <w:t>Планировать и реализовывать собственное профессиональное и личностное развитие.</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 xml:space="preserve">определять актуальность нормативно-правовой документации в профессиональной деятельности; </w:t>
            </w:r>
            <w:r w:rsidRPr="00D12F9A">
              <w:rPr>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B75DC" w:rsidRPr="00D12F9A" w:rsidTr="004C5013">
        <w:trPr>
          <w:cantSplit/>
          <w:trHeight w:val="117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B75DC" w:rsidRPr="00D12F9A" w:rsidTr="004C5013">
        <w:trPr>
          <w:cantSplit/>
          <w:trHeight w:val="509"/>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04</w:t>
            </w:r>
          </w:p>
        </w:tc>
        <w:tc>
          <w:tcPr>
            <w:tcW w:w="2210" w:type="dxa"/>
            <w:vMerge w:val="restart"/>
          </w:tcPr>
          <w:p w:rsidR="004B75DC" w:rsidRPr="00D12F9A" w:rsidRDefault="004B75DC" w:rsidP="004C5013">
            <w:pPr>
              <w:suppressAutoHyphens/>
              <w:rPr>
                <w:sz w:val="26"/>
                <w:szCs w:val="26"/>
              </w:rPr>
            </w:pPr>
            <w:r w:rsidRPr="00D12F9A">
              <w:rPr>
                <w:sz w:val="26"/>
                <w:szCs w:val="26"/>
              </w:rPr>
              <w:t>Работать в коллективе и команде, эффективно взаимодействовать с коллегами, руководством, клиентами.</w:t>
            </w: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Умения: </w:t>
            </w:r>
            <w:r w:rsidRPr="00D12F9A">
              <w:rPr>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B75DC" w:rsidRPr="00D12F9A" w:rsidTr="004C5013">
        <w:trPr>
          <w:cantSplit/>
          <w:trHeight w:val="99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Знания: </w:t>
            </w:r>
            <w:r w:rsidRPr="00D12F9A">
              <w:rPr>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4B75DC" w:rsidRPr="00D12F9A" w:rsidTr="004C5013">
        <w:trPr>
          <w:cantSplit/>
          <w:trHeight w:val="1002"/>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05</w:t>
            </w:r>
          </w:p>
        </w:tc>
        <w:tc>
          <w:tcPr>
            <w:tcW w:w="2210" w:type="dxa"/>
            <w:vMerge w:val="restart"/>
          </w:tcPr>
          <w:p w:rsidR="004B75DC" w:rsidRPr="00D12F9A" w:rsidRDefault="004B75DC" w:rsidP="004C5013">
            <w:pPr>
              <w:suppressAutoHyphens/>
              <w:rPr>
                <w:sz w:val="26"/>
                <w:szCs w:val="26"/>
              </w:rPr>
            </w:pPr>
            <w:r w:rsidRPr="00D12F9A">
              <w:rPr>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B75DC" w:rsidRPr="00D12F9A" w:rsidRDefault="004B75DC" w:rsidP="004C5013">
            <w:pPr>
              <w:suppressAutoHyphens/>
              <w:jc w:val="both"/>
              <w:rPr>
                <w:b/>
                <w:iCs/>
                <w:sz w:val="26"/>
                <w:szCs w:val="26"/>
              </w:rPr>
            </w:pPr>
            <w:r w:rsidRPr="00D12F9A">
              <w:rPr>
                <w:b/>
                <w:bCs/>
                <w:iCs/>
                <w:sz w:val="26"/>
                <w:szCs w:val="26"/>
              </w:rPr>
              <w:t>Умения:</w:t>
            </w:r>
            <w:r w:rsidRPr="00D12F9A">
              <w:rPr>
                <w:iCs/>
                <w:sz w:val="26"/>
                <w:szCs w:val="26"/>
              </w:rPr>
              <w:t xml:space="preserve"> грамотно </w:t>
            </w:r>
            <w:r w:rsidRPr="00D12F9A">
              <w:rPr>
                <w:bCs/>
                <w:sz w:val="26"/>
                <w:szCs w:val="26"/>
              </w:rPr>
              <w:t xml:space="preserve">излагать свои мысли и оформлять документы по профессиональной тематике на государственном языке, </w:t>
            </w:r>
            <w:r w:rsidRPr="00D12F9A">
              <w:rPr>
                <w:iCs/>
                <w:sz w:val="26"/>
                <w:szCs w:val="26"/>
              </w:rPr>
              <w:t>проявлять толерантность в рабочем коллективе</w:t>
            </w:r>
          </w:p>
        </w:tc>
      </w:tr>
      <w:tr w:rsidR="004B75DC" w:rsidRPr="00D12F9A" w:rsidTr="004C5013">
        <w:trPr>
          <w:cantSplit/>
          <w:trHeight w:val="112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Cs/>
                <w:sz w:val="26"/>
                <w:szCs w:val="26"/>
              </w:rPr>
            </w:pPr>
            <w:r w:rsidRPr="00D12F9A">
              <w:rPr>
                <w:b/>
                <w:bCs/>
                <w:iCs/>
                <w:sz w:val="26"/>
                <w:szCs w:val="26"/>
              </w:rPr>
              <w:t xml:space="preserve">Знания: </w:t>
            </w:r>
            <w:r w:rsidRPr="00D12F9A">
              <w:rPr>
                <w:bCs/>
                <w:sz w:val="26"/>
                <w:szCs w:val="26"/>
              </w:rPr>
              <w:t>особенности социального и культурного контекста; правила оформления документов и построения устных сообщений.</w:t>
            </w:r>
          </w:p>
        </w:tc>
      </w:tr>
      <w:tr w:rsidR="004B75DC" w:rsidRPr="00D12F9A" w:rsidTr="004C5013">
        <w:trPr>
          <w:cantSplit/>
          <w:trHeight w:val="61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06</w:t>
            </w:r>
          </w:p>
        </w:tc>
        <w:tc>
          <w:tcPr>
            <w:tcW w:w="2210" w:type="dxa"/>
            <w:vMerge w:val="restart"/>
          </w:tcPr>
          <w:p w:rsidR="004B75DC" w:rsidRPr="00D12F9A" w:rsidRDefault="004B75DC" w:rsidP="004C5013">
            <w:pPr>
              <w:suppressAutoHyphens/>
              <w:rPr>
                <w:sz w:val="26"/>
                <w:szCs w:val="26"/>
              </w:rPr>
            </w:pPr>
            <w:r w:rsidRPr="00D12F9A">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4B75DC" w:rsidRPr="00D12F9A" w:rsidRDefault="004B75DC" w:rsidP="004C5013">
            <w:pPr>
              <w:suppressAutoHyphens/>
              <w:jc w:val="both"/>
              <w:rPr>
                <w:iCs/>
                <w:sz w:val="26"/>
                <w:szCs w:val="26"/>
              </w:rPr>
            </w:pPr>
            <w:r w:rsidRPr="00D12F9A">
              <w:rPr>
                <w:b/>
                <w:bCs/>
                <w:iCs/>
                <w:sz w:val="26"/>
                <w:szCs w:val="26"/>
              </w:rPr>
              <w:t>Умения:</w:t>
            </w:r>
            <w:r w:rsidRPr="00D12F9A">
              <w:rPr>
                <w:bCs/>
                <w:iCs/>
                <w:sz w:val="26"/>
                <w:szCs w:val="26"/>
              </w:rPr>
              <w:t xml:space="preserve"> описывать значимость своей специальности;</w:t>
            </w:r>
            <w:r w:rsidRPr="00D12F9A">
              <w:rPr>
                <w:sz w:val="26"/>
                <w:szCs w:val="26"/>
              </w:rPr>
              <w:t xml:space="preserve"> </w:t>
            </w:r>
            <w:r w:rsidRPr="00D12F9A">
              <w:rPr>
                <w:bCs/>
                <w:iCs/>
                <w:sz w:val="26"/>
                <w:szCs w:val="26"/>
              </w:rPr>
              <w:t>применять стандарты антикоррупционного поведения</w:t>
            </w:r>
          </w:p>
        </w:tc>
      </w:tr>
      <w:tr w:rsidR="004B75DC" w:rsidRPr="00D12F9A" w:rsidTr="004C5013">
        <w:trPr>
          <w:cantSplit/>
          <w:trHeight w:val="1138"/>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B75DC" w:rsidRPr="00D12F9A" w:rsidTr="004C5013">
        <w:trPr>
          <w:cantSplit/>
          <w:trHeight w:val="983"/>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09</w:t>
            </w:r>
          </w:p>
        </w:tc>
        <w:tc>
          <w:tcPr>
            <w:tcW w:w="2210" w:type="dxa"/>
            <w:vMerge w:val="restart"/>
          </w:tcPr>
          <w:p w:rsidR="004B75DC" w:rsidRPr="00D12F9A" w:rsidRDefault="004B75DC" w:rsidP="004C5013">
            <w:pPr>
              <w:suppressAutoHyphens/>
              <w:rPr>
                <w:sz w:val="26"/>
                <w:szCs w:val="26"/>
              </w:rPr>
            </w:pPr>
            <w:r w:rsidRPr="00D12F9A">
              <w:rPr>
                <w:sz w:val="26"/>
                <w:szCs w:val="26"/>
              </w:rPr>
              <w:t>Использовать информационные технологии в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B75DC" w:rsidRPr="00D12F9A" w:rsidTr="004C5013">
        <w:trPr>
          <w:cantSplit/>
          <w:trHeight w:val="956"/>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4B75DC" w:rsidRPr="00575DCF" w:rsidRDefault="004B75DC" w:rsidP="004B75DC">
      <w:pPr>
        <w:ind w:firstLine="709"/>
        <w:jc w:val="both"/>
        <w:rPr>
          <w:sz w:val="26"/>
          <w:szCs w:val="26"/>
        </w:rPr>
      </w:pPr>
    </w:p>
    <w:p w:rsidR="004B75DC" w:rsidRPr="00D12F9A" w:rsidRDefault="004B75DC" w:rsidP="004B75DC">
      <w:pPr>
        <w:tabs>
          <w:tab w:val="center" w:pos="4677"/>
          <w:tab w:val="left" w:pos="6210"/>
        </w:tabs>
        <w:jc w:val="both"/>
        <w:rPr>
          <w:sz w:val="26"/>
          <w:szCs w:val="26"/>
        </w:rPr>
      </w:pPr>
    </w:p>
    <w:p w:rsidR="004B75DC" w:rsidRPr="00D12F9A" w:rsidRDefault="004B75DC" w:rsidP="004B75DC">
      <w:pPr>
        <w:autoSpaceDE w:val="0"/>
        <w:autoSpaceDN w:val="0"/>
        <w:adjustRightInd w:val="0"/>
        <w:spacing w:line="276" w:lineRule="auto"/>
        <w:ind w:firstLine="709"/>
        <w:jc w:val="both"/>
        <w:rPr>
          <w:b/>
          <w:bCs/>
          <w:sz w:val="26"/>
          <w:szCs w:val="26"/>
        </w:rPr>
      </w:pPr>
      <w:r w:rsidRPr="00D12F9A">
        <w:rPr>
          <w:bCs/>
          <w:sz w:val="26"/>
          <w:szCs w:val="26"/>
        </w:rPr>
        <w:t>Выпускник, освоивший программу ОГСЭ</w:t>
      </w:r>
      <w:r>
        <w:rPr>
          <w:bCs/>
          <w:sz w:val="26"/>
          <w:szCs w:val="26"/>
        </w:rPr>
        <w:t xml:space="preserve">. </w:t>
      </w:r>
      <w:r w:rsidRPr="00D12F9A">
        <w:rPr>
          <w:bCs/>
          <w:sz w:val="26"/>
          <w:szCs w:val="26"/>
        </w:rPr>
        <w:t xml:space="preserve">01Основы философии, должен обладать </w:t>
      </w:r>
      <w:r w:rsidRPr="00D12F9A">
        <w:rPr>
          <w:b/>
          <w:bCs/>
          <w:sz w:val="26"/>
          <w:szCs w:val="26"/>
        </w:rPr>
        <w:t>личностными результатами</w:t>
      </w:r>
      <w:r w:rsidRPr="00D12F9A">
        <w:rPr>
          <w:bCs/>
          <w:sz w:val="26"/>
          <w:szCs w:val="26"/>
        </w:rPr>
        <w:t xml:space="preserve"> в соответствии с рабочей программой </w:t>
      </w:r>
      <w:r w:rsidRPr="00D12F9A">
        <w:rPr>
          <w:bCs/>
          <w:sz w:val="26"/>
          <w:szCs w:val="26"/>
        </w:rPr>
        <w:lastRenderedPageBreak/>
        <w:t xml:space="preserve">воспитания по специальности </w:t>
      </w:r>
      <w:r w:rsidRPr="00D12F9A">
        <w:rPr>
          <w:sz w:val="26"/>
          <w:szCs w:val="26"/>
        </w:rPr>
        <w:t>08.02.07 Монтаж и эксплуатация внутренних сантехнических устройств, кондиционирования воздуха</w:t>
      </w:r>
      <w:r w:rsidRPr="00D12F9A">
        <w:rPr>
          <w:bCs/>
          <w:sz w:val="26"/>
          <w:szCs w:val="26"/>
        </w:rPr>
        <w:t>:</w:t>
      </w:r>
    </w:p>
    <w:p w:rsidR="004B75DC" w:rsidRDefault="004B75DC" w:rsidP="004B75DC">
      <w:pPr>
        <w:spacing w:line="276" w:lineRule="auto"/>
        <w:ind w:firstLine="708"/>
        <w:rPr>
          <w:rFonts w:eastAsia="Calibri"/>
          <w:bCs/>
          <w:sz w:val="26"/>
          <w:szCs w:val="26"/>
        </w:rPr>
      </w:pPr>
      <w:r w:rsidRPr="00FE099C">
        <w:rPr>
          <w:rFonts w:eastAsia="Calibri"/>
          <w:b/>
          <w:bCs/>
          <w:sz w:val="26"/>
          <w:szCs w:val="26"/>
        </w:rPr>
        <w:t>ЛР2</w:t>
      </w:r>
      <w:r>
        <w:rPr>
          <w:rFonts w:eastAsia="Calibri"/>
          <w:bCs/>
          <w:sz w:val="26"/>
          <w:szCs w:val="26"/>
        </w:rPr>
        <w:t>.</w:t>
      </w:r>
      <w:r w:rsidRPr="00D12F9A">
        <w:rPr>
          <w:rFonts w:eastAsia="Calibri"/>
          <w:bCs/>
          <w:sz w:val="26"/>
          <w:szCs w:val="26"/>
        </w:rPr>
        <w:t xml:space="preserve">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4B75DC" w:rsidRPr="00D12F9A" w:rsidRDefault="004B75DC" w:rsidP="004B75DC">
      <w:pPr>
        <w:spacing w:line="276" w:lineRule="auto"/>
        <w:ind w:firstLine="708"/>
        <w:rPr>
          <w:rFonts w:eastAsia="Calibri"/>
          <w:bCs/>
          <w:sz w:val="26"/>
          <w:szCs w:val="26"/>
        </w:rPr>
      </w:pPr>
      <w:r w:rsidRPr="00FE099C">
        <w:rPr>
          <w:rFonts w:eastAsia="Calibri"/>
          <w:b/>
          <w:bCs/>
          <w:sz w:val="26"/>
          <w:szCs w:val="26"/>
        </w:rPr>
        <w:t>ЛР3</w:t>
      </w:r>
      <w:r w:rsidRPr="00D12F9A">
        <w:rPr>
          <w:rFonts w:eastAsia="Calibri"/>
          <w:bCs/>
          <w:sz w:val="26"/>
          <w:szCs w:val="26"/>
        </w:rPr>
        <w:t>.</w:t>
      </w:r>
      <w:r>
        <w:rPr>
          <w:rFonts w:eastAsia="Calibri"/>
          <w:bCs/>
          <w:sz w:val="26"/>
          <w:szCs w:val="26"/>
        </w:rPr>
        <w:t xml:space="preserve"> </w:t>
      </w:r>
      <w:r w:rsidRPr="00D12F9A">
        <w:rPr>
          <w:rFonts w:eastAsia="Calibri"/>
          <w:bCs/>
          <w:sz w:val="26"/>
          <w:szCs w:val="26"/>
        </w:rPr>
        <w:t>Осознающий значимость системного познания мира, критического осмысления накопленного опыта.</w:t>
      </w:r>
    </w:p>
    <w:p w:rsidR="004B75DC" w:rsidRDefault="004B75DC" w:rsidP="004B75DC">
      <w:pPr>
        <w:spacing w:after="160" w:line="259" w:lineRule="auto"/>
        <w:rPr>
          <w:sz w:val="26"/>
          <w:szCs w:val="26"/>
        </w:rPr>
      </w:pPr>
      <w:r>
        <w:rPr>
          <w:sz w:val="26"/>
          <w:szCs w:val="26"/>
        </w:rPr>
        <w:br w:type="page"/>
      </w:r>
    </w:p>
    <w:p w:rsidR="004B75DC" w:rsidRPr="00575DCF" w:rsidRDefault="004B75DC" w:rsidP="004B75DC">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B75DC" w:rsidRPr="00575DCF" w:rsidRDefault="004B75DC" w:rsidP="004B75DC">
      <w:pPr>
        <w:pStyle w:val="a3"/>
        <w:spacing w:before="0" w:beforeAutospacing="0" w:after="0" w:afterAutospacing="0"/>
        <w:rPr>
          <w:sz w:val="26"/>
          <w:szCs w:val="26"/>
        </w:rPr>
      </w:pPr>
    </w:p>
    <w:p w:rsidR="004B75DC" w:rsidRPr="00575DCF" w:rsidRDefault="004B75DC" w:rsidP="004B75DC">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8"/>
        <w:gridCol w:w="3796"/>
        <w:gridCol w:w="1560"/>
        <w:gridCol w:w="1986"/>
      </w:tblGrid>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Наименование раздела, темы</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both"/>
              <w:rPr>
                <w:rFonts w:eastAsia="Calibri"/>
                <w:b/>
                <w:sz w:val="26"/>
                <w:szCs w:val="26"/>
                <w:lang w:eastAsia="en-US"/>
              </w:rPr>
            </w:pPr>
            <w:r>
              <w:rPr>
                <w:b/>
                <w:sz w:val="26"/>
                <w:szCs w:val="26"/>
              </w:rPr>
              <w:t>Название внеаудиторной самостоятельной работы</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Количество часов</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Форма представления результата</w:t>
            </w:r>
          </w:p>
        </w:tc>
      </w:tr>
      <w:tr w:rsidR="004B75DC" w:rsidTr="004B75DC">
        <w:tc>
          <w:tcPr>
            <w:tcW w:w="2586" w:type="dxa"/>
            <w:tcBorders>
              <w:top w:val="single" w:sz="4" w:space="0" w:color="auto"/>
              <w:left w:val="single" w:sz="4" w:space="0" w:color="auto"/>
              <w:bottom w:val="single" w:sz="4" w:space="0" w:color="auto"/>
              <w:right w:val="single" w:sz="4" w:space="0" w:color="auto"/>
            </w:tcBorders>
          </w:tcPr>
          <w:p w:rsidR="004B75DC" w:rsidRDefault="004B75DC">
            <w:pPr>
              <w:ind w:left="14" w:hanging="14"/>
              <w:outlineLvl w:val="0"/>
              <w:rPr>
                <w:rFonts w:eastAsia="Calibri"/>
                <w:sz w:val="26"/>
                <w:szCs w:val="26"/>
              </w:rPr>
            </w:pPr>
          </w:p>
          <w:p w:rsidR="004B75DC" w:rsidRDefault="004B75DC">
            <w:pPr>
              <w:ind w:left="14" w:hanging="14"/>
              <w:outlineLvl w:val="0"/>
              <w:rPr>
                <w:rFonts w:eastAsia="Calibri"/>
                <w:sz w:val="26"/>
                <w:szCs w:val="26"/>
                <w:lang w:eastAsia="en-US"/>
              </w:rPr>
            </w:pPr>
            <w:r>
              <w:rPr>
                <w:sz w:val="26"/>
                <w:szCs w:val="26"/>
              </w:rPr>
              <w:t>Раздел 1. Исторические типы философии и их ведущие представители.</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sz w:val="26"/>
                <w:szCs w:val="26"/>
              </w:rPr>
            </w:pPr>
            <w:r>
              <w:rPr>
                <w:sz w:val="26"/>
                <w:szCs w:val="26"/>
              </w:rPr>
              <w:t>Самостоятельное изучение обучающегося: (конспект)</w:t>
            </w:r>
          </w:p>
          <w:p w:rsidR="004B75DC" w:rsidRDefault="004B75DC">
            <w:pPr>
              <w:jc w:val="both"/>
              <w:rPr>
                <w:sz w:val="26"/>
                <w:szCs w:val="26"/>
              </w:rPr>
            </w:pPr>
            <w:r>
              <w:rPr>
                <w:sz w:val="26"/>
                <w:szCs w:val="26"/>
              </w:rPr>
              <w:t xml:space="preserve">   1.Античные натурфилософы, представители классического периода античной философии, философские школы эллинистического период.</w:t>
            </w:r>
          </w:p>
          <w:p w:rsidR="004B75DC" w:rsidRDefault="004B75DC">
            <w:pPr>
              <w:jc w:val="both"/>
              <w:rPr>
                <w:rFonts w:eastAsia="Calibri"/>
                <w:bCs/>
                <w:sz w:val="26"/>
                <w:szCs w:val="26"/>
                <w:lang w:eastAsia="en-US"/>
              </w:rPr>
            </w:pPr>
            <w:r>
              <w:rPr>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Конспект с выполненными заданиями.</w:t>
            </w:r>
          </w:p>
          <w:p w:rsidR="004B75DC" w:rsidRDefault="004B75DC">
            <w:pPr>
              <w:autoSpaceDE w:val="0"/>
              <w:autoSpaceDN w:val="0"/>
              <w:adjustRightInd w:val="0"/>
              <w:rPr>
                <w:rFonts w:eastAsia="Calibri"/>
                <w:sz w:val="26"/>
                <w:szCs w:val="26"/>
                <w:lang w:eastAsia="en-US"/>
              </w:rPr>
            </w:pPr>
            <w:r>
              <w:rPr>
                <w:sz w:val="26"/>
                <w:szCs w:val="26"/>
              </w:rPr>
              <w:t>Сообщения.</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14" w:hanging="14"/>
              <w:rPr>
                <w:rFonts w:eastAsia="Calibri"/>
                <w:bCs/>
                <w:sz w:val="26"/>
                <w:szCs w:val="26"/>
                <w:lang w:eastAsia="en-US"/>
              </w:rPr>
            </w:pPr>
            <w:r>
              <w:rPr>
                <w:sz w:val="26"/>
                <w:szCs w:val="26"/>
              </w:rPr>
              <w:t>Раздел 2.Основы философского понимания мира</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b/>
                <w:sz w:val="26"/>
                <w:szCs w:val="26"/>
              </w:rPr>
            </w:pPr>
            <w:r>
              <w:rPr>
                <w:b/>
                <w:sz w:val="26"/>
                <w:szCs w:val="26"/>
              </w:rPr>
              <w:t>Самостоятельная работа обучающихся:№2</w:t>
            </w:r>
          </w:p>
          <w:p w:rsidR="004B75DC" w:rsidRDefault="004B75DC">
            <w:pPr>
              <w:jc w:val="both"/>
              <w:rPr>
                <w:sz w:val="26"/>
                <w:szCs w:val="26"/>
              </w:rPr>
            </w:pPr>
            <w:r>
              <w:rPr>
                <w:sz w:val="26"/>
                <w:szCs w:val="26"/>
              </w:rPr>
              <w:t>1.Изучение учебного материала по теме. Основные термины и понятия. Упражнения и задачи. Тестовые задания.</w:t>
            </w:r>
          </w:p>
          <w:p w:rsidR="004B75DC" w:rsidRDefault="004B75DC">
            <w:pPr>
              <w:jc w:val="both"/>
              <w:rPr>
                <w:sz w:val="26"/>
                <w:szCs w:val="26"/>
              </w:rPr>
            </w:pPr>
            <w:r>
              <w:rPr>
                <w:sz w:val="26"/>
                <w:szCs w:val="26"/>
              </w:rPr>
              <w:t>2.Абстрактное мышлении. Интуиция. Вера и знание. Рациональное и иррациональное в познавательной деятельности. Формы истины.</w:t>
            </w:r>
          </w:p>
          <w:p w:rsidR="004B75DC" w:rsidRDefault="004B75DC">
            <w:pPr>
              <w:ind w:left="142"/>
              <w:jc w:val="both"/>
              <w:rPr>
                <w:rFonts w:eastAsia="Calibri"/>
                <w:bCs/>
                <w:sz w:val="26"/>
                <w:szCs w:val="26"/>
                <w:lang w:eastAsia="en-US"/>
              </w:rPr>
            </w:pPr>
            <w:r>
              <w:rPr>
                <w:sz w:val="26"/>
                <w:szCs w:val="26"/>
              </w:rPr>
              <w:t>3. 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Ответы на тестовые задания.</w:t>
            </w:r>
          </w:p>
          <w:p w:rsidR="004B75DC" w:rsidRDefault="004B75DC">
            <w:pPr>
              <w:autoSpaceDE w:val="0"/>
              <w:autoSpaceDN w:val="0"/>
              <w:adjustRightInd w:val="0"/>
              <w:rPr>
                <w:rFonts w:eastAsia="Calibri"/>
                <w:sz w:val="26"/>
                <w:szCs w:val="26"/>
                <w:lang w:eastAsia="en-US"/>
              </w:rPr>
            </w:pPr>
            <w:r>
              <w:rPr>
                <w:sz w:val="26"/>
                <w:szCs w:val="26"/>
              </w:rPr>
              <w:t>Конспект с выполненными упражнениями</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2" w:firstLine="566"/>
              <w:jc w:val="both"/>
              <w:rPr>
                <w:rFonts w:eastAsia="Calibri"/>
                <w:sz w:val="26"/>
                <w:szCs w:val="26"/>
              </w:rPr>
            </w:pPr>
            <w:r>
              <w:rPr>
                <w:sz w:val="26"/>
                <w:szCs w:val="26"/>
              </w:rPr>
              <w:t xml:space="preserve">Раздел 3. </w:t>
            </w:r>
          </w:p>
          <w:p w:rsidR="004B75DC" w:rsidRDefault="004B75DC">
            <w:pPr>
              <w:ind w:left="14" w:hanging="14"/>
              <w:outlineLvl w:val="0"/>
              <w:rPr>
                <w:rFonts w:eastAsia="Calibri"/>
                <w:sz w:val="26"/>
                <w:szCs w:val="26"/>
                <w:lang w:eastAsia="en-US"/>
              </w:rPr>
            </w:pPr>
            <w:r>
              <w:rPr>
                <w:sz w:val="26"/>
                <w:szCs w:val="26"/>
              </w:rPr>
              <w:t>Социальная философия</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ind w:left="142"/>
              <w:jc w:val="both"/>
              <w:rPr>
                <w:rFonts w:eastAsia="Calibri"/>
                <w:bCs/>
                <w:sz w:val="26"/>
                <w:szCs w:val="26"/>
                <w:lang w:eastAsia="en-US"/>
              </w:rPr>
            </w:pPr>
            <w:r>
              <w:rPr>
                <w:sz w:val="26"/>
                <w:szCs w:val="26"/>
              </w:rPr>
              <w:t xml:space="preserve">3 Общество как саморазвивающаяся система. Типология общества. Формационный подход в исследовании общества. </w:t>
            </w:r>
            <w:r>
              <w:rPr>
                <w:sz w:val="26"/>
                <w:szCs w:val="26"/>
              </w:rPr>
              <w:lastRenderedPageBreak/>
              <w:t>Цивилизационный подход в исследовании общества. Культура и цивилизация. Диалог культур. (подготовить устный доклад)</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lang w:eastAsia="en-US"/>
              </w:rPr>
            </w:pPr>
            <w:r>
              <w:rPr>
                <w:bCs/>
                <w:sz w:val="26"/>
                <w:szCs w:val="26"/>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lang w:eastAsia="en-US"/>
              </w:rPr>
            </w:pPr>
            <w:r>
              <w:rPr>
                <w:sz w:val="26"/>
                <w:szCs w:val="26"/>
              </w:rPr>
              <w:t>Выступление с докладами.</w:t>
            </w:r>
          </w:p>
        </w:tc>
      </w:tr>
      <w:tr w:rsidR="004B75DC" w:rsidTr="004B75DC">
        <w:tc>
          <w:tcPr>
            <w:tcW w:w="6380" w:type="dxa"/>
            <w:gridSpan w:val="2"/>
            <w:tcBorders>
              <w:top w:val="single" w:sz="4" w:space="0" w:color="auto"/>
              <w:left w:val="single" w:sz="4" w:space="0" w:color="auto"/>
              <w:bottom w:val="single" w:sz="4" w:space="0" w:color="auto"/>
              <w:right w:val="single" w:sz="4" w:space="0" w:color="auto"/>
            </w:tcBorders>
            <w:vAlign w:val="center"/>
            <w:hideMark/>
          </w:tcPr>
          <w:p w:rsidR="004B75DC" w:rsidRDefault="004B75DC">
            <w:pPr>
              <w:autoSpaceDE w:val="0"/>
              <w:autoSpaceDN w:val="0"/>
              <w:adjustRightInd w:val="0"/>
              <w:jc w:val="both"/>
              <w:rPr>
                <w:rFonts w:eastAsia="Calibri"/>
                <w:b/>
                <w:sz w:val="26"/>
                <w:szCs w:val="26"/>
                <w:lang w:eastAsia="en-US"/>
              </w:rPr>
            </w:pPr>
            <w:r>
              <w:rPr>
                <w:b/>
                <w:sz w:val="26"/>
                <w:szCs w:val="26"/>
              </w:rPr>
              <w:lastRenderedPageBreak/>
              <w:t>Всего часов</w:t>
            </w:r>
          </w:p>
        </w:tc>
        <w:tc>
          <w:tcPr>
            <w:tcW w:w="1559" w:type="dxa"/>
            <w:tcBorders>
              <w:top w:val="single" w:sz="4" w:space="0" w:color="auto"/>
              <w:left w:val="single" w:sz="4" w:space="0" w:color="auto"/>
              <w:bottom w:val="single" w:sz="4" w:space="0" w:color="auto"/>
              <w:right w:val="single" w:sz="4" w:space="0" w:color="auto"/>
            </w:tcBorders>
            <w:vAlign w:val="center"/>
          </w:tcPr>
          <w:p w:rsidR="004B75DC" w:rsidRDefault="004B75DC">
            <w:pPr>
              <w:autoSpaceDE w:val="0"/>
              <w:autoSpaceDN w:val="0"/>
              <w:adjustRightInd w:val="0"/>
              <w:jc w:val="center"/>
              <w:rPr>
                <w:rFonts w:eastAsia="Calibri"/>
                <w:b/>
                <w:sz w:val="26"/>
                <w:szCs w:val="26"/>
              </w:rPr>
            </w:pPr>
            <w:r>
              <w:rPr>
                <w:b/>
                <w:sz w:val="26"/>
                <w:szCs w:val="26"/>
              </w:rPr>
              <w:t>6</w:t>
            </w:r>
          </w:p>
          <w:p w:rsidR="004B75DC" w:rsidRDefault="004B75DC">
            <w:pPr>
              <w:autoSpaceDE w:val="0"/>
              <w:autoSpaceDN w:val="0"/>
              <w:adjustRightInd w:val="0"/>
              <w:jc w:val="center"/>
              <w:rPr>
                <w:rFonts w:eastAsia="Calibri"/>
                <w:b/>
                <w:sz w:val="26"/>
                <w:szCs w:val="26"/>
                <w:lang w:eastAsia="en-US"/>
              </w:rPr>
            </w:pPr>
          </w:p>
        </w:tc>
        <w:tc>
          <w:tcPr>
            <w:tcW w:w="1985" w:type="dxa"/>
            <w:tcBorders>
              <w:top w:val="single" w:sz="4" w:space="0" w:color="auto"/>
              <w:left w:val="single" w:sz="4" w:space="0" w:color="auto"/>
              <w:bottom w:val="single" w:sz="4" w:space="0" w:color="auto"/>
              <w:right w:val="single" w:sz="4" w:space="0" w:color="auto"/>
            </w:tcBorders>
          </w:tcPr>
          <w:p w:rsidR="004B75DC" w:rsidRDefault="004B75DC">
            <w:pPr>
              <w:autoSpaceDE w:val="0"/>
              <w:autoSpaceDN w:val="0"/>
              <w:adjustRightInd w:val="0"/>
              <w:rPr>
                <w:rFonts w:eastAsia="Calibri"/>
                <w:sz w:val="26"/>
                <w:szCs w:val="26"/>
                <w:lang w:eastAsia="en-US"/>
              </w:rPr>
            </w:pPr>
          </w:p>
        </w:tc>
      </w:tr>
    </w:tbl>
    <w:p w:rsidR="004B75DC" w:rsidRPr="00575DCF" w:rsidRDefault="004B75DC" w:rsidP="004B75DC">
      <w:pPr>
        <w:pStyle w:val="a3"/>
        <w:spacing w:before="0" w:beforeAutospacing="0" w:after="0" w:afterAutospacing="0"/>
        <w:rPr>
          <w:sz w:val="26"/>
          <w:szCs w:val="26"/>
        </w:rPr>
      </w:pPr>
    </w:p>
    <w:p w:rsidR="004B75DC" w:rsidRPr="00575DCF" w:rsidRDefault="004B75DC" w:rsidP="004B75DC">
      <w:pPr>
        <w:spacing w:after="160" w:line="259" w:lineRule="auto"/>
        <w:rPr>
          <w:b/>
          <w:bCs/>
          <w:sz w:val="26"/>
          <w:szCs w:val="26"/>
        </w:rPr>
      </w:pPr>
      <w:r w:rsidRPr="00575DCF">
        <w:rPr>
          <w:b/>
          <w:bCs/>
          <w:sz w:val="26"/>
          <w:szCs w:val="26"/>
        </w:rPr>
        <w:br w:type="page"/>
      </w:r>
    </w:p>
    <w:p w:rsidR="004B75DC" w:rsidRPr="0004319C" w:rsidRDefault="004B75DC" w:rsidP="004B75DC">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B75DC" w:rsidRPr="00163CB8" w:rsidRDefault="004B75DC" w:rsidP="004B75DC">
      <w:pPr>
        <w:pStyle w:val="a3"/>
        <w:spacing w:before="0" w:beforeAutospacing="0" w:after="0" w:afterAutospacing="0"/>
        <w:jc w:val="both"/>
        <w:rPr>
          <w:sz w:val="26"/>
          <w:szCs w:val="26"/>
        </w:rPr>
      </w:pPr>
    </w:p>
    <w:p w:rsidR="004B75DC" w:rsidRPr="00163CB8" w:rsidRDefault="004B75DC" w:rsidP="004B75DC">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B75DC" w:rsidRPr="00163CB8" w:rsidRDefault="004B75DC" w:rsidP="004B75DC">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B75DC" w:rsidRPr="00163CB8" w:rsidRDefault="004B75DC" w:rsidP="004B75DC">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B75DC" w:rsidRPr="00163CB8" w:rsidRDefault="004B75DC" w:rsidP="004B75DC">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B75DC" w:rsidRPr="00163CB8" w:rsidRDefault="004B75DC" w:rsidP="004B75DC">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B75DC" w:rsidRPr="00163CB8" w:rsidRDefault="004B75DC" w:rsidP="004B75DC">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B75DC" w:rsidRPr="00163CB8" w:rsidRDefault="004B75DC" w:rsidP="004B75DC">
      <w:pPr>
        <w:pStyle w:val="a3"/>
        <w:spacing w:before="0" w:beforeAutospacing="0" w:after="0" w:afterAutospacing="0"/>
        <w:jc w:val="both"/>
        <w:rPr>
          <w:sz w:val="26"/>
          <w:szCs w:val="26"/>
        </w:rPr>
      </w:pPr>
      <w:r w:rsidRPr="00163CB8">
        <w:rPr>
          <w:sz w:val="26"/>
          <w:szCs w:val="26"/>
        </w:rPr>
        <w:t>ошибок.</w:t>
      </w:r>
    </w:p>
    <w:p w:rsidR="004B75DC" w:rsidRPr="00163CB8" w:rsidRDefault="004B75DC" w:rsidP="004B75DC">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B75DC" w:rsidRPr="00163CB8" w:rsidRDefault="004B75DC" w:rsidP="004B75DC">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B75DC" w:rsidRPr="00163CB8" w:rsidRDefault="004B75DC" w:rsidP="004B75DC">
      <w:pPr>
        <w:pStyle w:val="a3"/>
        <w:spacing w:before="0" w:beforeAutospacing="0" w:after="0" w:afterAutospacing="0"/>
        <w:jc w:val="both"/>
        <w:rPr>
          <w:sz w:val="26"/>
          <w:szCs w:val="26"/>
        </w:rPr>
      </w:pPr>
      <w:r w:rsidRPr="00163CB8">
        <w:rPr>
          <w:sz w:val="26"/>
          <w:szCs w:val="26"/>
        </w:rPr>
        <w:t>• Составьте план реферата.</w:t>
      </w:r>
    </w:p>
    <w:p w:rsidR="004B75DC" w:rsidRPr="00163CB8" w:rsidRDefault="004B75DC" w:rsidP="004B75DC">
      <w:pPr>
        <w:pStyle w:val="a3"/>
        <w:spacing w:before="0" w:beforeAutospacing="0" w:after="0" w:afterAutospacing="0"/>
        <w:jc w:val="both"/>
        <w:rPr>
          <w:sz w:val="26"/>
          <w:szCs w:val="26"/>
        </w:rPr>
      </w:pPr>
      <w:r w:rsidRPr="00163CB8">
        <w:rPr>
          <w:sz w:val="26"/>
          <w:szCs w:val="26"/>
        </w:rPr>
        <w:t>Помните:</w:t>
      </w:r>
    </w:p>
    <w:p w:rsidR="004B75DC" w:rsidRPr="00163CB8" w:rsidRDefault="004B75DC" w:rsidP="004B75DC">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используйте неясных терминов.</w:t>
      </w:r>
    </w:p>
    <w:p w:rsidR="004B75DC" w:rsidRPr="00163CB8" w:rsidRDefault="004B75DC" w:rsidP="004B75DC">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делайте сообщение громоздким.</w:t>
      </w:r>
    </w:p>
    <w:p w:rsidR="004B75DC" w:rsidRPr="00163CB8" w:rsidRDefault="004B75DC" w:rsidP="004B75DC">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B75DC" w:rsidRPr="00163CB8" w:rsidRDefault="004B75DC" w:rsidP="004B75DC">
      <w:pPr>
        <w:pStyle w:val="a3"/>
        <w:spacing w:before="0" w:beforeAutospacing="0" w:after="0" w:afterAutospacing="0"/>
        <w:jc w:val="both"/>
        <w:rPr>
          <w:sz w:val="26"/>
          <w:szCs w:val="26"/>
        </w:rPr>
      </w:pPr>
      <w:r w:rsidRPr="00163CB8">
        <w:rPr>
          <w:sz w:val="26"/>
          <w:szCs w:val="26"/>
        </w:rPr>
        <w:t>при его подготовке.</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B75DC" w:rsidRPr="00163CB8" w:rsidRDefault="004B75DC" w:rsidP="004B75DC">
      <w:pPr>
        <w:pStyle w:val="a3"/>
        <w:spacing w:before="0" w:beforeAutospacing="0" w:after="0" w:afterAutospacing="0"/>
        <w:jc w:val="both"/>
        <w:rPr>
          <w:sz w:val="26"/>
          <w:szCs w:val="26"/>
        </w:rPr>
      </w:pPr>
      <w:r w:rsidRPr="00163CB8">
        <w:rPr>
          <w:sz w:val="26"/>
          <w:szCs w:val="26"/>
        </w:rPr>
        <w:t>теме рисунки и схемы.</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B75DC" w:rsidRPr="00163CB8" w:rsidRDefault="004B75DC" w:rsidP="004B75DC">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B75DC" w:rsidRPr="00163CB8" w:rsidRDefault="004B75DC" w:rsidP="004B75DC">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B75DC" w:rsidRPr="00163CB8" w:rsidRDefault="004B75DC" w:rsidP="004B75DC">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B75DC" w:rsidRPr="00163CB8" w:rsidRDefault="004B75DC" w:rsidP="004B75DC">
      <w:pPr>
        <w:pStyle w:val="a3"/>
        <w:spacing w:before="0" w:beforeAutospacing="0" w:after="0" w:afterAutospacing="0"/>
        <w:jc w:val="both"/>
        <w:rPr>
          <w:sz w:val="26"/>
          <w:szCs w:val="26"/>
        </w:rPr>
      </w:pPr>
      <w:r w:rsidRPr="00163CB8">
        <w:rPr>
          <w:sz w:val="26"/>
          <w:szCs w:val="26"/>
        </w:rPr>
        <w:t>выписанной на доске информацией.</w:t>
      </w:r>
    </w:p>
    <w:p w:rsidR="004B75DC" w:rsidRPr="00163CB8" w:rsidRDefault="004B75DC" w:rsidP="004B75DC">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B75DC" w:rsidRPr="00163CB8" w:rsidRDefault="004B75DC" w:rsidP="004B75DC">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B75DC" w:rsidRPr="00163CB8" w:rsidRDefault="004B75DC" w:rsidP="004B75DC">
      <w:pPr>
        <w:pStyle w:val="a3"/>
        <w:spacing w:before="0" w:beforeAutospacing="0" w:after="0" w:afterAutospacing="0"/>
        <w:jc w:val="both"/>
        <w:rPr>
          <w:sz w:val="26"/>
          <w:szCs w:val="26"/>
        </w:rPr>
      </w:pPr>
      <w:r w:rsidRPr="00163CB8">
        <w:rPr>
          <w:sz w:val="26"/>
          <w:szCs w:val="26"/>
        </w:rPr>
        <w:t>аудитории.</w:t>
      </w:r>
    </w:p>
    <w:p w:rsidR="004B75DC" w:rsidRDefault="004B75DC" w:rsidP="004B75DC">
      <w:pPr>
        <w:jc w:val="both"/>
        <w:rPr>
          <w:rFonts w:eastAsia="Calibri"/>
          <w:sz w:val="26"/>
          <w:szCs w:val="26"/>
          <w:lang w:eastAsia="en-US"/>
        </w:rPr>
      </w:pPr>
    </w:p>
    <w:p w:rsidR="004B75DC" w:rsidRDefault="004B75DC" w:rsidP="004B75DC">
      <w:pPr>
        <w:ind w:firstLine="36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B75DC" w:rsidRDefault="004B75DC" w:rsidP="004B75DC">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B75DC" w:rsidRPr="002732DE" w:rsidRDefault="004B75DC" w:rsidP="004B75DC">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B75DC" w:rsidRPr="002732DE" w:rsidTr="004C5013">
        <w:tc>
          <w:tcPr>
            <w:tcW w:w="1020"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B75DC" w:rsidRPr="002732DE" w:rsidTr="004C5013">
        <w:trPr>
          <w:cantSplit/>
        </w:trPr>
        <w:tc>
          <w:tcPr>
            <w:tcW w:w="1020" w:type="dxa"/>
          </w:tcPr>
          <w:p w:rsidR="004B75DC" w:rsidRPr="002732DE" w:rsidRDefault="004B75DC" w:rsidP="004C5013">
            <w:pPr>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sz w:val="26"/>
                <w:szCs w:val="26"/>
              </w:rPr>
            </w:pPr>
            <w:r w:rsidRPr="002732DE">
              <w:rPr>
                <w:sz w:val="26"/>
                <w:szCs w:val="26"/>
              </w:rPr>
              <w:t>Конспектирование</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Самоотчет</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B75DC" w:rsidRDefault="004B75DC" w:rsidP="004B75DC">
      <w:pPr>
        <w:pStyle w:val="a3"/>
        <w:spacing w:before="0" w:beforeAutospacing="0" w:after="0" w:afterAutospacing="0"/>
        <w:rPr>
          <w:b/>
          <w:bCs/>
          <w:sz w:val="26"/>
          <w:szCs w:val="26"/>
        </w:rPr>
      </w:pPr>
    </w:p>
    <w:p w:rsidR="004B75DC" w:rsidRPr="002732DE" w:rsidRDefault="004B75DC" w:rsidP="004B75DC">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B75DC" w:rsidRPr="002732DE" w:rsidRDefault="004B75DC" w:rsidP="004B75DC">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B75DC" w:rsidRPr="002732DE" w:rsidRDefault="004B75DC" w:rsidP="004B75DC">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B75DC" w:rsidRPr="002732DE" w:rsidRDefault="004B75DC" w:rsidP="004B75DC">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4B75DC" w:rsidRPr="002732DE" w:rsidRDefault="004B75DC" w:rsidP="004B75DC">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B75DC" w:rsidRPr="002732DE" w:rsidRDefault="004B75DC" w:rsidP="004B75DC">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B75DC" w:rsidRPr="002732DE" w:rsidRDefault="004B75DC" w:rsidP="004B75DC">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5DC" w:rsidRPr="002732DE" w:rsidRDefault="004B75DC" w:rsidP="004B75DC">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B75DC" w:rsidRPr="002732DE" w:rsidRDefault="004B75DC" w:rsidP="004B75DC">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4B75DC" w:rsidRPr="002732DE" w:rsidRDefault="004B75DC" w:rsidP="004B75DC">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B75DC" w:rsidRPr="002732DE" w:rsidRDefault="004B75DC" w:rsidP="004B75DC">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5DC" w:rsidRPr="002732DE" w:rsidRDefault="004B75DC" w:rsidP="004B75DC">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B75DC" w:rsidRPr="002732DE" w:rsidRDefault="004B75DC" w:rsidP="004B75DC">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B75DC" w:rsidRPr="002732DE" w:rsidRDefault="004B75DC" w:rsidP="004B75DC">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B75DC" w:rsidRPr="002732DE" w:rsidRDefault="004B75DC" w:rsidP="004B75DC">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5DC" w:rsidRPr="002732DE" w:rsidRDefault="004B75DC" w:rsidP="004B75DC">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5DC" w:rsidRPr="002732DE" w:rsidRDefault="004B75DC" w:rsidP="004B75DC">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5DC" w:rsidRPr="002732DE" w:rsidRDefault="004B75DC" w:rsidP="004B75DC">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B75DC" w:rsidRPr="002732DE" w:rsidRDefault="004B75DC" w:rsidP="004B75DC">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5DC" w:rsidRPr="002732DE" w:rsidRDefault="004B75DC" w:rsidP="004B75DC">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B75DC" w:rsidRPr="002732DE" w:rsidRDefault="004B75DC" w:rsidP="004B75DC">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B75DC" w:rsidRPr="002732DE" w:rsidRDefault="004B75DC" w:rsidP="004B75DC">
      <w:pPr>
        <w:jc w:val="both"/>
        <w:rPr>
          <w:rFonts w:eastAsia="Calibri"/>
          <w:sz w:val="26"/>
          <w:szCs w:val="26"/>
          <w:lang w:eastAsia="en-US"/>
        </w:rPr>
      </w:pPr>
      <w:r w:rsidRPr="002732DE">
        <w:rPr>
          <w:rFonts w:eastAsia="Calibri"/>
          <w:sz w:val="26"/>
          <w:szCs w:val="26"/>
          <w:lang w:eastAsia="en-US"/>
        </w:rPr>
        <w:t>Содержание реферата</w:t>
      </w:r>
    </w:p>
    <w:p w:rsidR="004B75DC" w:rsidRPr="002732DE" w:rsidRDefault="004B75DC" w:rsidP="004B75DC">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B75DC" w:rsidRPr="002732DE" w:rsidRDefault="004B75DC" w:rsidP="004B75DC">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B75DC" w:rsidRPr="002732DE" w:rsidRDefault="004B75DC" w:rsidP="004B75DC">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5DC" w:rsidRPr="002732DE" w:rsidRDefault="004B75DC" w:rsidP="004B75DC">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5DC" w:rsidRPr="002732DE" w:rsidRDefault="004B75DC" w:rsidP="004B75DC">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5DC" w:rsidRPr="002732DE" w:rsidRDefault="004B75DC" w:rsidP="004B75DC">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B75DC" w:rsidRPr="002732DE" w:rsidRDefault="004B75DC" w:rsidP="004B75DC">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B75DC" w:rsidRPr="002732DE" w:rsidRDefault="004B75DC" w:rsidP="004B75DC">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B75DC" w:rsidRPr="002732DE" w:rsidRDefault="004B75DC" w:rsidP="004B75DC">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5DC" w:rsidRPr="002732DE" w:rsidRDefault="004B75DC" w:rsidP="004B75DC">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5DC" w:rsidRPr="002732DE" w:rsidRDefault="004B75DC" w:rsidP="004B75DC">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B75DC" w:rsidRPr="002732DE" w:rsidRDefault="004B75DC" w:rsidP="004B75DC">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5DC" w:rsidRPr="002732DE" w:rsidRDefault="004B75DC" w:rsidP="004B75DC">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B75DC" w:rsidRPr="002732DE" w:rsidRDefault="004B75DC" w:rsidP="004B75DC">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B75DC" w:rsidRPr="002732DE" w:rsidRDefault="004B75DC" w:rsidP="004B75DC">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5DC" w:rsidRPr="002732DE" w:rsidRDefault="004B75DC" w:rsidP="004B75DC">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B75DC" w:rsidRPr="002732DE" w:rsidRDefault="004B75DC" w:rsidP="004B75DC">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5DC" w:rsidRPr="002732DE" w:rsidRDefault="004B75DC" w:rsidP="004B75DC">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5DC" w:rsidRPr="002732DE" w:rsidRDefault="004B75DC" w:rsidP="004B75DC">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5DC" w:rsidRPr="002732DE" w:rsidRDefault="004B75DC" w:rsidP="004B75DC">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B75DC" w:rsidRPr="002732DE" w:rsidRDefault="004B75DC" w:rsidP="004B75DC">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B75DC" w:rsidRDefault="004B75DC" w:rsidP="004B75DC">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Pr="000517BA" w:rsidRDefault="004B75DC" w:rsidP="004B75DC">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B75DC" w:rsidRPr="000517BA" w:rsidRDefault="004B75DC" w:rsidP="004B75DC">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B75DC" w:rsidRPr="000517BA" w:rsidTr="004C5013">
        <w:trPr>
          <w:trHeight w:val="720"/>
        </w:trPr>
        <w:tc>
          <w:tcPr>
            <w:tcW w:w="1911"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jc w:val="center"/>
              <w:rPr>
                <w:rFonts w:eastAsia="Calibri"/>
                <w:b/>
                <w:bCs/>
                <w:sz w:val="26"/>
                <w:szCs w:val="26"/>
                <w:lang w:eastAsia="en-US"/>
              </w:rPr>
            </w:pPr>
          </w:p>
        </w:tc>
        <w:tc>
          <w:tcPr>
            <w:tcW w:w="2792"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600"/>
        </w:trPr>
        <w:tc>
          <w:tcPr>
            <w:tcW w:w="1911" w:type="dxa"/>
            <w:vMerge/>
          </w:tcPr>
          <w:p w:rsidR="004B75DC" w:rsidRPr="000517BA" w:rsidRDefault="004B75DC" w:rsidP="004C5013">
            <w:pPr>
              <w:jc w:val="center"/>
              <w:rPr>
                <w:rFonts w:eastAsia="Calibri"/>
                <w:b/>
                <w:bCs/>
                <w:sz w:val="26"/>
                <w:szCs w:val="26"/>
                <w:lang w:eastAsia="en-US"/>
              </w:rPr>
            </w:pPr>
          </w:p>
        </w:tc>
        <w:tc>
          <w:tcPr>
            <w:tcW w:w="278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B75DC" w:rsidRPr="000517BA" w:rsidRDefault="004B75DC"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B75DC" w:rsidRPr="000517BA" w:rsidRDefault="004B75DC" w:rsidP="004C5013">
            <w:pPr>
              <w:ind w:left="720" w:hanging="357"/>
              <w:contextualSpacing/>
              <w:jc w:val="both"/>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B75DC" w:rsidRPr="000517BA" w:rsidTr="004C5013">
        <w:trPr>
          <w:trHeight w:val="1441"/>
        </w:trPr>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B75DC" w:rsidRPr="000517BA" w:rsidRDefault="004B75DC" w:rsidP="004C5013">
            <w:pPr>
              <w:rPr>
                <w:rFonts w:eastAsia="Calibri"/>
                <w:color w:val="000000"/>
                <w:sz w:val="26"/>
                <w:szCs w:val="26"/>
                <w:lang w:eastAsia="en-US"/>
              </w:rPr>
            </w:pPr>
          </w:p>
        </w:tc>
        <w:tc>
          <w:tcPr>
            <w:tcW w:w="2792" w:type="dxa"/>
          </w:tcPr>
          <w:p w:rsidR="004B75DC" w:rsidRPr="000517BA" w:rsidRDefault="004B75DC"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B75DC" w:rsidRPr="000517BA" w:rsidRDefault="004B75DC"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B75DC" w:rsidRPr="000517BA" w:rsidRDefault="004B75DC" w:rsidP="004C5013">
            <w:pPr>
              <w:rPr>
                <w:rFonts w:eastAsia="Calibri"/>
                <w:color w:val="FF0000"/>
                <w:sz w:val="26"/>
                <w:szCs w:val="26"/>
                <w:lang w:eastAsia="en-US"/>
              </w:rPr>
            </w:pPr>
          </w:p>
        </w:tc>
      </w:tr>
    </w:tbl>
    <w:p w:rsidR="004B75DC" w:rsidRPr="000517BA" w:rsidRDefault="004B75DC" w:rsidP="004B75DC">
      <w:pPr>
        <w:rPr>
          <w:rFonts w:eastAsia="Calibri"/>
          <w:bCs/>
          <w:sz w:val="26"/>
          <w:szCs w:val="26"/>
          <w:lang w:eastAsia="en-US"/>
        </w:rPr>
      </w:pPr>
    </w:p>
    <w:p w:rsidR="004B75DC" w:rsidRPr="000517BA" w:rsidRDefault="004B75DC" w:rsidP="004B75DC">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B75DC" w:rsidRPr="000517BA" w:rsidRDefault="004B75DC" w:rsidP="004B75DC">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B75DC" w:rsidRPr="000517BA" w:rsidRDefault="004B75DC" w:rsidP="004B75DC">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5DC" w:rsidRPr="000517BA" w:rsidRDefault="004B75DC" w:rsidP="004B75DC">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5DC" w:rsidRPr="000517BA" w:rsidRDefault="004B75DC" w:rsidP="004B75DC">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5DC" w:rsidRPr="000517BA" w:rsidRDefault="004B75DC" w:rsidP="004B75DC">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5DC" w:rsidRPr="000517BA" w:rsidRDefault="004B75DC" w:rsidP="004B75DC">
      <w:pPr>
        <w:ind w:left="1276"/>
        <w:rPr>
          <w:rFonts w:eastAsia="Calibri"/>
          <w:bCs/>
          <w:sz w:val="26"/>
          <w:szCs w:val="26"/>
          <w:lang w:eastAsia="en-US"/>
        </w:rPr>
      </w:pPr>
    </w:p>
    <w:p w:rsidR="004B75DC" w:rsidRPr="000517BA" w:rsidRDefault="004B75DC" w:rsidP="004B75DC">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B75DC" w:rsidRPr="000517BA" w:rsidTr="004C5013">
        <w:trPr>
          <w:trHeight w:val="765"/>
        </w:trPr>
        <w:tc>
          <w:tcPr>
            <w:tcW w:w="2032"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rPr>
                <w:rFonts w:eastAsia="Calibri"/>
                <w:b/>
                <w:bCs/>
                <w:sz w:val="26"/>
                <w:szCs w:val="26"/>
                <w:lang w:eastAsia="en-US"/>
              </w:rPr>
            </w:pPr>
          </w:p>
        </w:tc>
        <w:tc>
          <w:tcPr>
            <w:tcW w:w="293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555"/>
        </w:trPr>
        <w:tc>
          <w:tcPr>
            <w:tcW w:w="2032" w:type="dxa"/>
            <w:vMerge/>
          </w:tcPr>
          <w:p w:rsidR="004B75DC" w:rsidRPr="000517BA" w:rsidRDefault="004B75DC" w:rsidP="004C5013">
            <w:pPr>
              <w:jc w:val="center"/>
              <w:rPr>
                <w:rFonts w:eastAsia="Calibri"/>
                <w:b/>
                <w:bCs/>
                <w:sz w:val="26"/>
                <w:szCs w:val="26"/>
                <w:lang w:eastAsia="en-US"/>
              </w:rPr>
            </w:pPr>
          </w:p>
        </w:tc>
        <w:tc>
          <w:tcPr>
            <w:tcW w:w="2745" w:type="dxa"/>
            <w:tcBorders>
              <w:top w:val="single" w:sz="4" w:space="0" w:color="auto"/>
            </w:tcBorders>
          </w:tcPr>
          <w:p w:rsidR="004B75DC" w:rsidRPr="000517BA" w:rsidRDefault="004B75DC"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B75DC" w:rsidRPr="000517BA" w:rsidRDefault="004B75DC" w:rsidP="004C5013">
            <w:pPr>
              <w:rPr>
                <w:rFonts w:eastAsia="Calibri"/>
                <w:sz w:val="26"/>
                <w:szCs w:val="26"/>
                <w:lang w:eastAsia="en-US"/>
              </w:rPr>
            </w:pPr>
          </w:p>
        </w:tc>
      </w:tr>
      <w:tr w:rsidR="004B75DC" w:rsidRPr="000517BA" w:rsidTr="004C5013">
        <w:tc>
          <w:tcPr>
            <w:tcW w:w="2032" w:type="dxa"/>
          </w:tcPr>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bl>
    <w:p w:rsidR="004B75DC" w:rsidRDefault="004B75DC" w:rsidP="004B75DC">
      <w:pPr>
        <w:jc w:val="both"/>
        <w:rPr>
          <w:sz w:val="26"/>
          <w:szCs w:val="26"/>
        </w:rPr>
      </w:pPr>
    </w:p>
    <w:p w:rsidR="004B75DC" w:rsidRPr="000517BA" w:rsidRDefault="004B75DC" w:rsidP="004B75DC">
      <w:pPr>
        <w:jc w:val="both"/>
        <w:rPr>
          <w:sz w:val="26"/>
          <w:szCs w:val="26"/>
        </w:rPr>
      </w:pPr>
      <w:r w:rsidRPr="000517BA">
        <w:rPr>
          <w:b/>
          <w:bCs/>
          <w:sz w:val="26"/>
          <w:szCs w:val="26"/>
        </w:rPr>
        <w:t>Критерии оценки презентации</w:t>
      </w:r>
      <w:r w:rsidRPr="000517BA">
        <w:rPr>
          <w:sz w:val="26"/>
          <w:szCs w:val="26"/>
        </w:rPr>
        <w:t xml:space="preserve"> </w:t>
      </w:r>
    </w:p>
    <w:p w:rsidR="004B75DC" w:rsidRPr="000517BA" w:rsidRDefault="004B75DC" w:rsidP="004B75DC">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B75DC" w:rsidRPr="000517BA" w:rsidTr="004C5013">
        <w:tc>
          <w:tcPr>
            <w:tcW w:w="2808" w:type="dxa"/>
          </w:tcPr>
          <w:p w:rsidR="004B75DC" w:rsidRPr="000517BA" w:rsidRDefault="004B75DC" w:rsidP="004C5013">
            <w:pPr>
              <w:jc w:val="both"/>
              <w:rPr>
                <w:sz w:val="26"/>
                <w:szCs w:val="26"/>
              </w:rPr>
            </w:pPr>
            <w:r w:rsidRPr="000517BA">
              <w:rPr>
                <w:sz w:val="26"/>
                <w:szCs w:val="26"/>
              </w:rPr>
              <w:t>Критерии оценки</w:t>
            </w:r>
          </w:p>
        </w:tc>
        <w:tc>
          <w:tcPr>
            <w:tcW w:w="6660" w:type="dxa"/>
          </w:tcPr>
          <w:p w:rsidR="004B75DC" w:rsidRPr="000517BA" w:rsidRDefault="004B75DC" w:rsidP="004C5013">
            <w:pPr>
              <w:jc w:val="both"/>
              <w:rPr>
                <w:sz w:val="26"/>
                <w:szCs w:val="26"/>
              </w:rPr>
            </w:pPr>
            <w:r w:rsidRPr="000517BA">
              <w:rPr>
                <w:sz w:val="26"/>
                <w:szCs w:val="26"/>
              </w:rPr>
              <w:t>Содержание оценки</w:t>
            </w:r>
          </w:p>
        </w:tc>
      </w:tr>
      <w:tr w:rsidR="004B75DC" w:rsidRPr="000517BA" w:rsidTr="004C5013">
        <w:tc>
          <w:tcPr>
            <w:tcW w:w="2808" w:type="dxa"/>
          </w:tcPr>
          <w:p w:rsidR="004B75DC" w:rsidRPr="000517BA" w:rsidRDefault="004B75DC" w:rsidP="004C5013">
            <w:pPr>
              <w:rPr>
                <w:sz w:val="26"/>
                <w:szCs w:val="26"/>
              </w:rPr>
            </w:pPr>
            <w:r w:rsidRPr="000517BA">
              <w:rPr>
                <w:sz w:val="26"/>
                <w:szCs w:val="26"/>
              </w:rPr>
              <w:t>1. Содержательный критерий</w:t>
            </w:r>
          </w:p>
        </w:tc>
        <w:tc>
          <w:tcPr>
            <w:tcW w:w="6660" w:type="dxa"/>
          </w:tcPr>
          <w:p w:rsidR="004B75DC" w:rsidRPr="000517BA" w:rsidRDefault="004B75DC"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2. Логический критерий</w:t>
            </w:r>
          </w:p>
        </w:tc>
        <w:tc>
          <w:tcPr>
            <w:tcW w:w="6660" w:type="dxa"/>
          </w:tcPr>
          <w:p w:rsidR="004B75DC" w:rsidRPr="000517BA" w:rsidRDefault="004B75DC"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 xml:space="preserve">3. Речевой критерий </w:t>
            </w:r>
          </w:p>
        </w:tc>
        <w:tc>
          <w:tcPr>
            <w:tcW w:w="6660" w:type="dxa"/>
          </w:tcPr>
          <w:p w:rsidR="004B75DC" w:rsidRPr="000517BA" w:rsidRDefault="004B75DC"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5DC" w:rsidRPr="000517BA" w:rsidTr="004C5013">
        <w:tc>
          <w:tcPr>
            <w:tcW w:w="2808" w:type="dxa"/>
          </w:tcPr>
          <w:p w:rsidR="004B75DC" w:rsidRPr="000517BA" w:rsidRDefault="004B75DC" w:rsidP="004C5013">
            <w:pPr>
              <w:rPr>
                <w:sz w:val="26"/>
                <w:szCs w:val="26"/>
              </w:rPr>
            </w:pPr>
            <w:r w:rsidRPr="000517BA">
              <w:rPr>
                <w:sz w:val="26"/>
                <w:szCs w:val="26"/>
              </w:rPr>
              <w:t>4. Психологический критерий</w:t>
            </w:r>
          </w:p>
        </w:tc>
        <w:tc>
          <w:tcPr>
            <w:tcW w:w="6660" w:type="dxa"/>
          </w:tcPr>
          <w:p w:rsidR="004B75DC" w:rsidRPr="000517BA" w:rsidRDefault="004B75DC"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5DC" w:rsidRPr="000517BA" w:rsidTr="004C5013">
        <w:tc>
          <w:tcPr>
            <w:tcW w:w="2808" w:type="dxa"/>
          </w:tcPr>
          <w:p w:rsidR="004B75DC" w:rsidRPr="000517BA" w:rsidRDefault="004B75DC"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B75DC" w:rsidRPr="000517BA" w:rsidRDefault="004B75DC"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B75DC" w:rsidRDefault="004B75DC" w:rsidP="004B75DC">
      <w:pPr>
        <w:snapToGrid w:val="0"/>
        <w:jc w:val="center"/>
        <w:rPr>
          <w:rFonts w:eastAsia="Calibri"/>
          <w:b/>
          <w:sz w:val="26"/>
          <w:szCs w:val="26"/>
          <w:lang w:eastAsia="en-US"/>
        </w:rPr>
      </w:pPr>
    </w:p>
    <w:p w:rsidR="003F6170" w:rsidRPr="00030E97" w:rsidRDefault="003F6170" w:rsidP="003F6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30E97">
        <w:rPr>
          <w:b/>
          <w:bCs/>
        </w:rPr>
        <w:t>Основные источники:</w:t>
      </w:r>
    </w:p>
    <w:p w:rsidR="003F6170" w:rsidRDefault="003F6170" w:rsidP="003F6170">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1. </w:t>
      </w:r>
      <w:r w:rsidRPr="00330E3C">
        <w:rPr>
          <w:bCs/>
        </w:rPr>
        <w:t xml:space="preserve">Сергеева, И. И. Информатика :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8" w:history="1">
        <w:r w:rsidRPr="00330E3C">
          <w:rPr>
            <w:rStyle w:val="ac"/>
            <w:rFonts w:eastAsia="Calibri"/>
            <w:bCs/>
          </w:rPr>
          <w:t>https://znanium.com/catalog/product/1002014</w:t>
        </w:r>
      </w:hyperlink>
      <w:r w:rsidRPr="00330E3C">
        <w:rPr>
          <w:bCs/>
        </w:rPr>
        <w:t>– Режим доступа: по подписке.</w:t>
      </w:r>
    </w:p>
    <w:p w:rsidR="003F6170" w:rsidRPr="00330E3C" w:rsidRDefault="003F6170" w:rsidP="003F6170">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3F6170" w:rsidRDefault="003F6170" w:rsidP="003F6170">
      <w:pPr>
        <w:rPr>
          <w:b/>
        </w:rPr>
      </w:pPr>
      <w:r w:rsidRPr="00CD3D83">
        <w:rPr>
          <w:b/>
        </w:rPr>
        <w:t>Дополнительные источники</w:t>
      </w:r>
      <w:r>
        <w:rPr>
          <w:b/>
        </w:rPr>
        <w:t>:</w:t>
      </w:r>
    </w:p>
    <w:p w:rsidR="003F6170" w:rsidRPr="00142643" w:rsidRDefault="003F6170" w:rsidP="003F6170">
      <w:pPr>
        <w:ind w:firstLine="567"/>
        <w:rPr>
          <w:color w:val="3A3C3F"/>
          <w:shd w:val="clear" w:color="auto" w:fill="FFFFFF"/>
        </w:rPr>
      </w:pPr>
      <w:r>
        <w:rPr>
          <w:color w:val="3A3C3F"/>
          <w:shd w:val="clear" w:color="auto" w:fill="FFFFFF"/>
        </w:rPr>
        <w:t xml:space="preserve">1. </w:t>
      </w:r>
      <w:r w:rsidRPr="006410B6">
        <w:rPr>
          <w:color w:val="3A3C3F"/>
          <w:shd w:val="clear" w:color="auto" w:fill="FFFFFF"/>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2019. — 288 с. + Доп. материалы [Электронный ресурс; Режим доступа: http://new.znanium.com]. — (Среднее профессиональное образование). - ISBN 978-5-8199-0800-6. - Текст : электронный. - URL: </w:t>
      </w:r>
      <w:hyperlink r:id="rId9" w:history="1">
        <w:r w:rsidRPr="006410B6">
          <w:rPr>
            <w:rStyle w:val="ac"/>
            <w:rFonts w:eastAsia="Calibri"/>
            <w:shd w:val="clear" w:color="auto" w:fill="FFFFFF"/>
          </w:rPr>
          <w:t>https://znanium.com/catalog/product/982771</w:t>
        </w:r>
      </w:hyperlink>
      <w:r w:rsidRPr="006410B6">
        <w:rPr>
          <w:color w:val="3A3C3F"/>
          <w:shd w:val="clear" w:color="auto" w:fill="FFFFFF"/>
        </w:rPr>
        <w:t xml:space="preserve">  – Режим доступа: по подписке</w:t>
      </w:r>
    </w:p>
    <w:p w:rsidR="003F6170" w:rsidRDefault="003F6170" w:rsidP="003F6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3F6170" w:rsidRDefault="003F6170" w:rsidP="003F6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01011">
        <w:rPr>
          <w:b/>
          <w:bCs/>
        </w:rPr>
        <w:t>Интернет-ресурсы</w:t>
      </w:r>
      <w:r w:rsidRPr="008343B9">
        <w:rPr>
          <w:bCs/>
          <w:u w:val="single"/>
        </w:rPr>
        <w:t>:</w:t>
      </w:r>
    </w:p>
    <w:p w:rsidR="003F6170" w:rsidRPr="00065E4D" w:rsidRDefault="003F6170" w:rsidP="003F6170">
      <w:pPr>
        <w:numPr>
          <w:ilvl w:val="0"/>
          <w:numId w:val="18"/>
        </w:numPr>
        <w:spacing w:after="200" w:line="276" w:lineRule="auto"/>
        <w:contextualSpacing/>
        <w:jc w:val="both"/>
        <w:rPr>
          <w:lang w:eastAsia="en-US"/>
        </w:rPr>
      </w:pPr>
      <w:r w:rsidRPr="00065E4D">
        <w:rPr>
          <w:lang w:eastAsia="en-US"/>
        </w:rPr>
        <w:t xml:space="preserve">сайт  </w:t>
      </w:r>
      <w:hyperlink r:id="rId10" w:history="1">
        <w:r w:rsidRPr="00065E4D">
          <w:rPr>
            <w:color w:val="0000FF"/>
            <w:u w:val="single"/>
            <w:lang w:eastAsia="en-US"/>
          </w:rPr>
          <w:t>http://znanium.com/</w:t>
        </w:r>
      </w:hyperlink>
      <w:r w:rsidRPr="00065E4D">
        <w:rPr>
          <w:lang w:eastAsia="en-US"/>
        </w:rPr>
        <w:t xml:space="preserve">Окно открытого доступа  Рособразования к информационным ресурсам </w:t>
      </w:r>
    </w:p>
    <w:p w:rsidR="003F6170" w:rsidRPr="00065E4D" w:rsidRDefault="003F6170" w:rsidP="003F6170">
      <w:pPr>
        <w:numPr>
          <w:ilvl w:val="0"/>
          <w:numId w:val="18"/>
        </w:numPr>
        <w:spacing w:after="200" w:line="276" w:lineRule="auto"/>
        <w:contextualSpacing/>
        <w:jc w:val="both"/>
        <w:rPr>
          <w:lang w:eastAsia="en-US"/>
        </w:rPr>
      </w:pPr>
      <w:r w:rsidRPr="00065E4D">
        <w:rPr>
          <w:lang w:eastAsia="en-US"/>
        </w:rPr>
        <w:t>http://eor.edu.ru, Федеральный центр информационно-образовательных ресурсов</w:t>
      </w:r>
    </w:p>
    <w:p w:rsidR="003F6170" w:rsidRPr="00065E4D" w:rsidRDefault="003F6170" w:rsidP="003F6170">
      <w:pPr>
        <w:numPr>
          <w:ilvl w:val="0"/>
          <w:numId w:val="18"/>
        </w:numPr>
        <w:spacing w:after="200" w:line="276" w:lineRule="auto"/>
        <w:contextualSpacing/>
        <w:jc w:val="both"/>
        <w:rPr>
          <w:lang w:eastAsia="en-US"/>
        </w:rPr>
      </w:pPr>
      <w:r w:rsidRPr="00065E4D">
        <w:rPr>
          <w:lang w:eastAsia="en-US"/>
        </w:rPr>
        <w:t>http://school-collection.edu.ru, Единая коллекция цифровых образовательных ресурсов</w:t>
      </w:r>
    </w:p>
    <w:p w:rsidR="003F6170" w:rsidRPr="00065E4D" w:rsidRDefault="005726A4" w:rsidP="003F6170">
      <w:pPr>
        <w:numPr>
          <w:ilvl w:val="0"/>
          <w:numId w:val="18"/>
        </w:numPr>
        <w:spacing w:after="200" w:line="276" w:lineRule="auto"/>
        <w:contextualSpacing/>
        <w:jc w:val="both"/>
        <w:rPr>
          <w:lang w:eastAsia="en-US"/>
        </w:rPr>
      </w:pPr>
      <w:hyperlink r:id="rId11" w:history="1">
        <w:r w:rsidR="003F6170" w:rsidRPr="00065E4D">
          <w:rPr>
            <w:color w:val="0000FF"/>
            <w:u w:val="single"/>
            <w:lang w:eastAsia="en-US"/>
          </w:rPr>
          <w:t>www.fcior</w:t>
        </w:r>
      </w:hyperlink>
      <w:r w:rsidR="003F6170" w:rsidRPr="00065E4D">
        <w:rPr>
          <w:lang w:eastAsia="en-US"/>
        </w:rPr>
        <w:t xml:space="preserve">. edu. ru (Федеральный центр информационно-образовательных ресурсов). </w:t>
      </w:r>
    </w:p>
    <w:p w:rsidR="003F6170" w:rsidRPr="00065E4D" w:rsidRDefault="005726A4" w:rsidP="003F6170">
      <w:pPr>
        <w:numPr>
          <w:ilvl w:val="0"/>
          <w:numId w:val="18"/>
        </w:numPr>
        <w:spacing w:after="200" w:line="276" w:lineRule="auto"/>
        <w:contextualSpacing/>
        <w:jc w:val="both"/>
        <w:rPr>
          <w:lang w:eastAsia="en-US"/>
        </w:rPr>
      </w:pPr>
      <w:hyperlink r:id="rId12" w:history="1">
        <w:r w:rsidR="003F6170" w:rsidRPr="00065E4D">
          <w:rPr>
            <w:color w:val="0000FF"/>
            <w:u w:val="single"/>
            <w:lang w:val="en-US" w:eastAsia="en-US"/>
          </w:rPr>
          <w:t>www</w:t>
        </w:r>
        <w:r w:rsidR="003F6170" w:rsidRPr="0033500F">
          <w:rPr>
            <w:color w:val="0000FF"/>
            <w:u w:val="single"/>
            <w:lang w:eastAsia="en-US"/>
          </w:rPr>
          <w:t>.</w:t>
        </w:r>
        <w:r w:rsidR="003F6170" w:rsidRPr="00065E4D">
          <w:rPr>
            <w:color w:val="0000FF"/>
            <w:u w:val="single"/>
            <w:lang w:val="en-US" w:eastAsia="en-US"/>
          </w:rPr>
          <w:t>dic</w:t>
        </w:r>
      </w:hyperlink>
      <w:r w:rsidR="003F6170" w:rsidRPr="0033500F">
        <w:rPr>
          <w:lang w:eastAsia="en-US"/>
        </w:rPr>
        <w:t>.</w:t>
      </w:r>
      <w:r w:rsidR="003F6170" w:rsidRPr="00065E4D">
        <w:rPr>
          <w:lang w:val="en-US" w:eastAsia="en-US"/>
        </w:rPr>
        <w:t>Academic</w:t>
      </w:r>
      <w:r w:rsidR="003F6170" w:rsidRPr="0033500F">
        <w:rPr>
          <w:lang w:eastAsia="en-US"/>
        </w:rPr>
        <w:t xml:space="preserve">. </w:t>
      </w:r>
      <w:r w:rsidR="003F6170" w:rsidRPr="00065E4D">
        <w:rPr>
          <w:lang w:val="en-US" w:eastAsia="en-US"/>
        </w:rPr>
        <w:t>ru</w:t>
      </w:r>
      <w:r w:rsidR="003F6170" w:rsidRPr="0033500F">
        <w:rPr>
          <w:lang w:eastAsia="en-US"/>
        </w:rPr>
        <w:t xml:space="preserve"> (</w:t>
      </w:r>
      <w:r w:rsidR="003F6170" w:rsidRPr="00065E4D">
        <w:rPr>
          <w:lang w:eastAsia="en-US"/>
        </w:rPr>
        <w:t>Академик</w:t>
      </w:r>
      <w:r w:rsidR="003F6170" w:rsidRPr="0033500F">
        <w:rPr>
          <w:lang w:eastAsia="en-US"/>
        </w:rPr>
        <w:t xml:space="preserve">. </w:t>
      </w:r>
      <w:r w:rsidR="003F6170" w:rsidRPr="00065E4D">
        <w:rPr>
          <w:lang w:eastAsia="en-US"/>
        </w:rPr>
        <w:t xml:space="preserve">Словари и энциклопедии).  </w:t>
      </w:r>
      <w:r w:rsidR="003F6170" w:rsidRPr="00065E4D">
        <w:rPr>
          <w:lang w:val="en-US" w:eastAsia="en-US"/>
        </w:rPr>
        <w:t>www</w:t>
      </w:r>
      <w:r w:rsidR="003F6170" w:rsidRPr="00065E4D">
        <w:rPr>
          <w:lang w:eastAsia="en-US"/>
        </w:rPr>
        <w:t>.</w:t>
      </w:r>
      <w:r w:rsidR="003F6170" w:rsidRPr="00065E4D">
        <w:rPr>
          <w:lang w:val="en-US" w:eastAsia="en-US"/>
        </w:rPr>
        <w:t>booksgid</w:t>
      </w:r>
      <w:r w:rsidR="003F6170" w:rsidRPr="00065E4D">
        <w:rPr>
          <w:lang w:eastAsia="en-US"/>
        </w:rPr>
        <w:t>.</w:t>
      </w:r>
      <w:r w:rsidR="003F6170" w:rsidRPr="00065E4D">
        <w:rPr>
          <w:lang w:val="en-US" w:eastAsia="en-US"/>
        </w:rPr>
        <w:t>com</w:t>
      </w:r>
      <w:r w:rsidR="003F6170" w:rsidRPr="00065E4D">
        <w:rPr>
          <w:lang w:eastAsia="en-US"/>
        </w:rPr>
        <w:t xml:space="preserve"> (Воок</w:t>
      </w:r>
      <w:r w:rsidR="003F6170" w:rsidRPr="00065E4D">
        <w:rPr>
          <w:lang w:val="en-US" w:eastAsia="en-US"/>
        </w:rPr>
        <w:t>sGide</w:t>
      </w:r>
      <w:r w:rsidR="003F6170" w:rsidRPr="00065E4D">
        <w:rPr>
          <w:lang w:eastAsia="en-US"/>
        </w:rPr>
        <w:t>. Электронная библиотека).</w:t>
      </w:r>
    </w:p>
    <w:p w:rsidR="003F6170" w:rsidRPr="00065E4D" w:rsidRDefault="003F6170" w:rsidP="003F6170">
      <w:pPr>
        <w:numPr>
          <w:ilvl w:val="0"/>
          <w:numId w:val="18"/>
        </w:numPr>
        <w:spacing w:after="200" w:line="276" w:lineRule="auto"/>
        <w:contextualSpacing/>
        <w:jc w:val="both"/>
        <w:rPr>
          <w:lang w:eastAsia="en-US"/>
        </w:rPr>
      </w:pPr>
      <w:r>
        <w:rPr>
          <w:lang w:eastAsia="en-US"/>
        </w:rPr>
        <w:t>www.</w:t>
      </w:r>
      <w:r w:rsidRPr="00065E4D">
        <w:rPr>
          <w:lang w:eastAsia="en-US"/>
        </w:rPr>
        <w:t xml:space="preserve">globalteka. </w:t>
      </w:r>
      <w:r w:rsidRPr="00065E4D">
        <w:rPr>
          <w:lang w:val="en-US" w:eastAsia="en-US"/>
        </w:rPr>
        <w:t>R</w:t>
      </w:r>
      <w:r w:rsidRPr="00065E4D">
        <w:rPr>
          <w:lang w:eastAsia="en-US"/>
        </w:rPr>
        <w:t xml:space="preserve">u (Глобалтека. Глобальная библиотека научных ресурсов). www.window.edu.ru (Единое окно доступа к образовательным ресурсам). </w:t>
      </w:r>
    </w:p>
    <w:p w:rsidR="003F6170" w:rsidRPr="00065E4D" w:rsidRDefault="005726A4" w:rsidP="003F6170">
      <w:pPr>
        <w:numPr>
          <w:ilvl w:val="0"/>
          <w:numId w:val="18"/>
        </w:numPr>
        <w:spacing w:after="200" w:line="276" w:lineRule="auto"/>
        <w:contextualSpacing/>
        <w:jc w:val="both"/>
        <w:rPr>
          <w:lang w:eastAsia="en-US"/>
        </w:rPr>
      </w:pPr>
      <w:hyperlink r:id="rId13" w:history="1">
        <w:r w:rsidR="003F6170" w:rsidRPr="00065E4D">
          <w:rPr>
            <w:color w:val="0000FF"/>
            <w:u w:val="single"/>
            <w:lang w:eastAsia="en-US"/>
          </w:rPr>
          <w:t>www.st-books</w:t>
        </w:r>
      </w:hyperlink>
      <w:r w:rsidR="003F6170" w:rsidRPr="00065E4D">
        <w:rPr>
          <w:lang w:eastAsia="en-US"/>
        </w:rPr>
        <w:t xml:space="preserve">. </w:t>
      </w:r>
      <w:r w:rsidR="003F6170" w:rsidRPr="00065E4D">
        <w:rPr>
          <w:lang w:val="en-US" w:eastAsia="en-US"/>
        </w:rPr>
        <w:t>R</w:t>
      </w:r>
      <w:r w:rsidR="003F6170" w:rsidRPr="00065E4D">
        <w:rPr>
          <w:lang w:eastAsia="en-US"/>
        </w:rPr>
        <w:t xml:space="preserve">u (Лучшая учебная литература). </w:t>
      </w:r>
    </w:p>
    <w:p w:rsidR="003F6170" w:rsidRPr="00065E4D" w:rsidRDefault="003F6170" w:rsidP="003F6170">
      <w:pPr>
        <w:numPr>
          <w:ilvl w:val="0"/>
          <w:numId w:val="18"/>
        </w:numPr>
        <w:spacing w:after="200" w:line="276" w:lineRule="auto"/>
        <w:contextualSpacing/>
        <w:jc w:val="both"/>
        <w:rPr>
          <w:lang w:eastAsia="en-US"/>
        </w:rPr>
      </w:pPr>
      <w:r w:rsidRPr="00065E4D">
        <w:rPr>
          <w:lang w:eastAsia="en-US"/>
        </w:rPr>
        <w:t xml:space="preserve">www.school.edu.ru (Российский образовательный портал. Доступность, качество, эффек-тивность). www.ru/book (Электронная библиотечная система). </w:t>
      </w:r>
    </w:p>
    <w:p w:rsidR="003F6170" w:rsidRPr="00065E4D" w:rsidRDefault="003F6170" w:rsidP="003F6170">
      <w:pPr>
        <w:numPr>
          <w:ilvl w:val="0"/>
          <w:numId w:val="18"/>
        </w:numPr>
        <w:spacing w:after="200" w:line="276" w:lineRule="auto"/>
        <w:contextualSpacing/>
        <w:jc w:val="both"/>
        <w:rPr>
          <w:lang w:eastAsia="en-US"/>
        </w:rPr>
      </w:pPr>
      <w:r w:rsidRPr="00065E4D">
        <w:rPr>
          <w:lang w:eastAsia="en-US"/>
        </w:rPr>
        <w:t xml:space="preserve">Zoom (режим доступа: </w:t>
      </w:r>
      <w:hyperlink r:id="rId14" w:history="1">
        <w:r w:rsidRPr="00065E4D">
          <w:rPr>
            <w:color w:val="0000FF"/>
            <w:u w:val="single"/>
            <w:lang w:eastAsia="en-US"/>
          </w:rPr>
          <w:t>https://zoom.us/</w:t>
        </w:r>
      </w:hyperlink>
      <w:r w:rsidRPr="00065E4D">
        <w:rPr>
          <w:lang w:eastAsia="en-US"/>
        </w:rPr>
        <w:t>)</w:t>
      </w:r>
    </w:p>
    <w:p w:rsidR="003F6170" w:rsidRPr="00142643" w:rsidRDefault="005726A4" w:rsidP="003F6170">
      <w:pPr>
        <w:numPr>
          <w:ilvl w:val="0"/>
          <w:numId w:val="18"/>
        </w:numPr>
        <w:spacing w:after="200" w:line="276" w:lineRule="auto"/>
        <w:contextualSpacing/>
        <w:jc w:val="both"/>
        <w:rPr>
          <w:lang w:eastAsia="en-US"/>
        </w:rPr>
      </w:pPr>
      <w:hyperlink r:id="rId15" w:history="1">
        <w:r w:rsidR="003F6170" w:rsidRPr="00065E4D">
          <w:rPr>
            <w:color w:val="0000FF"/>
            <w:u w:val="single"/>
            <w:lang w:eastAsia="en-US"/>
          </w:rPr>
          <w:t>https://disk.yandex.ru/</w:t>
        </w:r>
      </w:hyperlink>
    </w:p>
    <w:p w:rsidR="003F6170" w:rsidRPr="00065E4D" w:rsidRDefault="003F6170" w:rsidP="003F6170">
      <w:pPr>
        <w:ind w:left="218"/>
        <w:contextualSpacing/>
        <w:jc w:val="both"/>
        <w:rPr>
          <w:b/>
          <w:bCs/>
          <w:color w:val="000000"/>
          <w:lang w:eastAsia="en-US"/>
        </w:rPr>
      </w:pPr>
      <w:r w:rsidRPr="00065E4D">
        <w:rPr>
          <w:b/>
          <w:bCs/>
          <w:color w:val="000000"/>
          <w:lang w:eastAsia="en-US"/>
        </w:rPr>
        <w:t xml:space="preserve">Сервисы и инструменты: </w:t>
      </w:r>
    </w:p>
    <w:p w:rsidR="003F6170" w:rsidRPr="00065E4D" w:rsidRDefault="003F6170" w:rsidP="003F6170">
      <w:pPr>
        <w:ind w:left="-142"/>
        <w:contextualSpacing/>
        <w:jc w:val="both"/>
        <w:rPr>
          <w:color w:val="000000"/>
          <w:lang w:eastAsia="en-US"/>
        </w:rPr>
      </w:pPr>
      <w:r w:rsidRPr="00065E4D">
        <w:rPr>
          <w:color w:val="000000"/>
          <w:lang w:eastAsia="en-US"/>
        </w:rPr>
        <w:t xml:space="preserve">1. Skype (режим доступа: https://www.skype.com/) </w:t>
      </w:r>
    </w:p>
    <w:p w:rsidR="003F6170" w:rsidRPr="00065E4D" w:rsidRDefault="003F6170" w:rsidP="003F6170">
      <w:pPr>
        <w:ind w:left="-142"/>
        <w:contextualSpacing/>
        <w:jc w:val="both"/>
        <w:rPr>
          <w:color w:val="000000"/>
          <w:lang w:eastAsia="en-US"/>
        </w:rPr>
      </w:pPr>
      <w:r w:rsidRPr="00065E4D">
        <w:rPr>
          <w:color w:val="000000"/>
          <w:lang w:eastAsia="en-US"/>
        </w:rPr>
        <w:t xml:space="preserve">2. Zoom (режим доступа: </w:t>
      </w:r>
      <w:hyperlink r:id="rId16" w:history="1">
        <w:r w:rsidRPr="00065E4D">
          <w:rPr>
            <w:color w:val="000000"/>
            <w:u w:val="single"/>
            <w:lang w:eastAsia="en-US"/>
          </w:rPr>
          <w:t>https://zoom.us/</w:t>
        </w:r>
      </w:hyperlink>
      <w:r w:rsidRPr="00065E4D">
        <w:rPr>
          <w:color w:val="000000"/>
          <w:lang w:eastAsia="en-US"/>
        </w:rPr>
        <w:t>)</w:t>
      </w:r>
    </w:p>
    <w:p w:rsidR="003F6170" w:rsidRDefault="003F6170" w:rsidP="003F6170">
      <w:pPr>
        <w:ind w:left="-142"/>
        <w:contextualSpacing/>
        <w:jc w:val="both"/>
        <w:rPr>
          <w:color w:val="000000"/>
          <w:lang w:eastAsia="en-US"/>
        </w:rPr>
      </w:pPr>
      <w:r w:rsidRPr="00065E4D">
        <w:rPr>
          <w:color w:val="000000"/>
          <w:lang w:eastAsia="en-US"/>
        </w:rPr>
        <w:t xml:space="preserve">3. </w:t>
      </w:r>
      <w:hyperlink r:id="rId17" w:history="1">
        <w:r w:rsidRPr="00943463">
          <w:rPr>
            <w:rStyle w:val="ac"/>
            <w:rFonts w:eastAsia="Calibri"/>
            <w:lang w:eastAsia="en-US"/>
          </w:rPr>
          <w:t>https://disk.yandex.ru/</w:t>
        </w:r>
      </w:hyperlink>
    </w:p>
    <w:p w:rsidR="004B75DC" w:rsidRDefault="004B75DC" w:rsidP="004B75DC">
      <w:pPr>
        <w:snapToGrid w:val="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Pr="0040642A" w:rsidRDefault="004B75DC" w:rsidP="004B75DC">
      <w:pPr>
        <w:tabs>
          <w:tab w:val="left" w:pos="3405"/>
        </w:tabs>
        <w:jc w:val="right"/>
        <w:rPr>
          <w:rFonts w:eastAsia="Calibri"/>
          <w:lang w:eastAsia="en-US"/>
        </w:rPr>
      </w:pPr>
      <w:r w:rsidRPr="0040642A">
        <w:rPr>
          <w:rFonts w:eastAsia="Calibri"/>
          <w:lang w:eastAsia="en-US"/>
        </w:rPr>
        <w:t>Приложение 1</w:t>
      </w:r>
    </w:p>
    <w:p w:rsidR="004B75DC" w:rsidRDefault="004B75DC" w:rsidP="004B75DC">
      <w:pPr>
        <w:tabs>
          <w:tab w:val="left" w:pos="3405"/>
        </w:tabs>
        <w:jc w:val="right"/>
        <w:rPr>
          <w:rFonts w:eastAsia="Calibri"/>
          <w:lang w:eastAsia="en-US"/>
        </w:rPr>
      </w:pPr>
      <w:r w:rsidRPr="0040642A">
        <w:rPr>
          <w:rFonts w:eastAsia="Calibri"/>
          <w:lang w:eastAsia="en-US"/>
        </w:rPr>
        <w:t>Титульный лист реферата.</w:t>
      </w:r>
    </w:p>
    <w:p w:rsidR="004B75DC" w:rsidRPr="0040642A" w:rsidRDefault="004B75DC" w:rsidP="004B75DC">
      <w:pPr>
        <w:tabs>
          <w:tab w:val="left" w:pos="3405"/>
        </w:tabs>
        <w:jc w:val="right"/>
        <w:rPr>
          <w:rFonts w:eastAsia="Calibri"/>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Реферат</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Группы № ____, ФИО</w:t>
      </w:r>
    </w:p>
    <w:p w:rsidR="004B75DC" w:rsidRPr="0040642A" w:rsidRDefault="004B75DC" w:rsidP="004B75DC">
      <w:pPr>
        <w:tabs>
          <w:tab w:val="left" w:pos="5655"/>
        </w:tabs>
        <w:ind w:left="4962"/>
        <w:rPr>
          <w:rFonts w:eastAsia="Calibri"/>
          <w:sz w:val="26"/>
          <w:szCs w:val="26"/>
          <w:lang w:eastAsia="en-US"/>
        </w:rPr>
      </w:pPr>
      <w:r w:rsidRPr="0040642A">
        <w:rPr>
          <w:rFonts w:eastAsia="Calibri"/>
          <w:sz w:val="26"/>
          <w:szCs w:val="26"/>
          <w:lang w:eastAsia="en-US"/>
        </w:rPr>
        <w:t>Проверил:</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___ (отметка)</w:t>
      </w:r>
    </w:p>
    <w:p w:rsidR="004B75DC" w:rsidRPr="0040642A" w:rsidRDefault="004B75DC" w:rsidP="004B75DC">
      <w:pPr>
        <w:tabs>
          <w:tab w:val="left" w:pos="6975"/>
        </w:tabs>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sz w:val="26"/>
          <w:szCs w:val="26"/>
          <w:lang w:eastAsia="en-US"/>
        </w:rPr>
      </w:pPr>
      <w:r>
        <w:rPr>
          <w:rFonts w:eastAsia="Calibri"/>
          <w:sz w:val="26"/>
          <w:szCs w:val="26"/>
          <w:lang w:eastAsia="en-US"/>
        </w:rPr>
        <w:t>Казань, 20</w:t>
      </w:r>
      <w:r w:rsidR="003F6170">
        <w:rPr>
          <w:rFonts w:eastAsia="Calibri"/>
          <w:sz w:val="26"/>
          <w:szCs w:val="26"/>
          <w:lang w:eastAsia="en-US"/>
        </w:rPr>
        <w:t>19</w:t>
      </w:r>
      <w:r w:rsidRPr="0040642A">
        <w:rPr>
          <w:rFonts w:eastAsia="Calibri"/>
          <w:sz w:val="26"/>
          <w:szCs w:val="26"/>
          <w:lang w:eastAsia="en-US"/>
        </w:rPr>
        <w:t xml:space="preserve"> г.</w:t>
      </w:r>
    </w:p>
    <w:p w:rsidR="004B75DC" w:rsidRDefault="004B75DC" w:rsidP="004B75DC">
      <w:pPr>
        <w:tabs>
          <w:tab w:val="left" w:pos="3405"/>
        </w:tabs>
        <w:jc w:val="right"/>
        <w:rPr>
          <w:rFonts w:eastAsia="Calibri"/>
          <w:sz w:val="26"/>
          <w:szCs w:val="26"/>
          <w:lang w:eastAsia="en-US"/>
        </w:rPr>
      </w:pPr>
    </w:p>
    <w:p w:rsidR="004B75DC" w:rsidRPr="00575DCF" w:rsidRDefault="004B75DC" w:rsidP="004B75DC">
      <w:pPr>
        <w:snapToGrid w:val="0"/>
        <w:jc w:val="both"/>
        <w:rPr>
          <w:rFonts w:eastAsia="Calibri"/>
          <w:sz w:val="26"/>
          <w:szCs w:val="26"/>
          <w:lang w:eastAsia="en-US"/>
        </w:rPr>
      </w:pPr>
    </w:p>
    <w:p w:rsidR="004B75DC" w:rsidRPr="00575DCF" w:rsidRDefault="004B75DC" w:rsidP="004B75DC">
      <w:pPr>
        <w:pStyle w:val="a3"/>
        <w:spacing w:before="0" w:beforeAutospacing="0" w:after="0" w:afterAutospacing="0"/>
        <w:rPr>
          <w:sz w:val="26"/>
          <w:szCs w:val="26"/>
        </w:rPr>
      </w:pPr>
    </w:p>
    <w:p w:rsidR="004B75DC" w:rsidRDefault="004B75DC" w:rsidP="004B75DC"/>
    <w:p w:rsidR="004B75DC" w:rsidRDefault="004B75DC" w:rsidP="004B75DC"/>
    <w:p w:rsidR="002047B1" w:rsidRDefault="002047B1"/>
    <w:sectPr w:rsidR="002047B1" w:rsidSect="00C91DBB">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5DC" w:rsidRDefault="004B75DC" w:rsidP="004B75DC">
      <w:r>
        <w:separator/>
      </w:r>
    </w:p>
  </w:endnote>
  <w:endnote w:type="continuationSeparator" w:id="0">
    <w:p w:rsidR="004B75DC" w:rsidRDefault="004B75DC" w:rsidP="004B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82D3B">
        <w:pPr>
          <w:pStyle w:val="a9"/>
          <w:jc w:val="right"/>
        </w:pPr>
        <w:r>
          <w:fldChar w:fldCharType="begin"/>
        </w:r>
        <w:r>
          <w:instrText>PAGE   \* MERGEFORMAT</w:instrText>
        </w:r>
        <w:r>
          <w:fldChar w:fldCharType="separate"/>
        </w:r>
        <w:r w:rsidR="005726A4">
          <w:rPr>
            <w:noProof/>
          </w:rPr>
          <w:t>2</w:t>
        </w:r>
        <w:r>
          <w:fldChar w:fldCharType="end"/>
        </w:r>
      </w:p>
    </w:sdtContent>
  </w:sdt>
  <w:p w:rsidR="00C91DBB" w:rsidRDefault="005726A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5DC" w:rsidRDefault="004B75DC" w:rsidP="004B75DC">
      <w:r>
        <w:separator/>
      </w:r>
    </w:p>
  </w:footnote>
  <w:footnote w:type="continuationSeparator" w:id="0">
    <w:p w:rsidR="004B75DC" w:rsidRDefault="004B75DC" w:rsidP="004B75DC">
      <w:r>
        <w:continuationSeparator/>
      </w:r>
    </w:p>
  </w:footnote>
  <w:footnote w:id="1">
    <w:p w:rsidR="004B75DC" w:rsidRPr="007C4838" w:rsidRDefault="004B75DC" w:rsidP="004B75DC">
      <w:pPr>
        <w:pStyle w:val="af"/>
        <w:rPr>
          <w:lang w:val="ru-RU"/>
        </w:rPr>
      </w:pPr>
      <w:r w:rsidRPr="007C4838">
        <w:rPr>
          <w:rStyle w:val="af1"/>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B75DC" w:rsidRPr="007C4838" w:rsidRDefault="004B75DC" w:rsidP="004B75DC">
      <w:pPr>
        <w:pStyle w:val="af"/>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1"/>
  </w:num>
  <w:num w:numId="5">
    <w:abstractNumId w:val="15"/>
  </w:num>
  <w:num w:numId="6">
    <w:abstractNumId w:val="0"/>
  </w:num>
  <w:num w:numId="7">
    <w:abstractNumId w:val="1"/>
  </w:num>
  <w:num w:numId="8">
    <w:abstractNumId w:val="3"/>
  </w:num>
  <w:num w:numId="9">
    <w:abstractNumId w:val="8"/>
  </w:num>
  <w:num w:numId="10">
    <w:abstractNumId w:val="2"/>
  </w:num>
  <w:num w:numId="11">
    <w:abstractNumId w:val="17"/>
  </w:num>
  <w:num w:numId="12">
    <w:abstractNumId w:val="16"/>
  </w:num>
  <w:num w:numId="13">
    <w:abstractNumId w:val="4"/>
  </w:num>
  <w:num w:numId="14">
    <w:abstractNumId w:val="12"/>
  </w:num>
  <w:num w:numId="15">
    <w:abstractNumId w:val="9"/>
  </w:num>
  <w:num w:numId="16">
    <w:abstractNumId w:val="5"/>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A57"/>
    <w:rsid w:val="00033A9A"/>
    <w:rsid w:val="002047B1"/>
    <w:rsid w:val="003F6170"/>
    <w:rsid w:val="004B75DC"/>
    <w:rsid w:val="005726A4"/>
    <w:rsid w:val="00582D3B"/>
    <w:rsid w:val="00AA7A57"/>
    <w:rsid w:val="00F97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63FEE2-A363-4888-AA26-0AAC0829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B75DC"/>
    <w:pPr>
      <w:spacing w:before="100" w:beforeAutospacing="1" w:after="100" w:afterAutospacing="1"/>
    </w:pPr>
  </w:style>
  <w:style w:type="character" w:customStyle="1" w:styleId="210pt">
    <w:name w:val="Основной текст (2) + 10 pt"/>
    <w:rsid w:val="004B75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4B75DC"/>
    <w:rPr>
      <w:szCs w:val="32"/>
    </w:rPr>
  </w:style>
  <w:style w:type="character" w:customStyle="1" w:styleId="a5">
    <w:name w:val="Без интервала Знак"/>
    <w:link w:val="a4"/>
    <w:uiPriority w:val="1"/>
    <w:rsid w:val="004B75DC"/>
    <w:rPr>
      <w:rFonts w:ascii="Times New Roman" w:eastAsia="Times New Roman" w:hAnsi="Times New Roman" w:cs="Times New Roman"/>
      <w:sz w:val="24"/>
      <w:szCs w:val="32"/>
      <w:lang w:eastAsia="ru-RU"/>
    </w:rPr>
  </w:style>
  <w:style w:type="table" w:styleId="a6">
    <w:name w:val="Table Grid"/>
    <w:basedOn w:val="a1"/>
    <w:rsid w:val="004B7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1"/>
    <w:qFormat/>
    <w:rsid w:val="004B75DC"/>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4B75DC"/>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4B75DC"/>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4B75DC"/>
    <w:rPr>
      <w:rFonts w:ascii="Calibri" w:eastAsia="Calibri" w:hAnsi="Calibri" w:cs="Calibri"/>
      <w:sz w:val="24"/>
      <w:szCs w:val="24"/>
      <w:lang w:eastAsia="ru-RU"/>
    </w:rPr>
  </w:style>
  <w:style w:type="paragraph" w:styleId="3">
    <w:name w:val="toc 3"/>
    <w:basedOn w:val="a"/>
    <w:next w:val="a"/>
    <w:autoRedefine/>
    <w:uiPriority w:val="39"/>
    <w:qFormat/>
    <w:rsid w:val="004B75DC"/>
    <w:pPr>
      <w:tabs>
        <w:tab w:val="right" w:leader="dot" w:pos="10348"/>
      </w:tabs>
      <w:spacing w:line="360" w:lineRule="auto"/>
    </w:pPr>
  </w:style>
  <w:style w:type="paragraph" w:styleId="11">
    <w:name w:val="toc 1"/>
    <w:basedOn w:val="a"/>
    <w:next w:val="a"/>
    <w:autoRedefine/>
    <w:uiPriority w:val="39"/>
    <w:unhideWhenUsed/>
    <w:qFormat/>
    <w:rsid w:val="004B75DC"/>
    <w:pPr>
      <w:spacing w:after="100" w:line="276" w:lineRule="auto"/>
    </w:pPr>
    <w:rPr>
      <w:rFonts w:eastAsia="Calibri"/>
      <w:lang w:eastAsia="en-US"/>
    </w:rPr>
  </w:style>
  <w:style w:type="character" w:customStyle="1" w:styleId="10">
    <w:name w:val="Заголовок 1 Знак"/>
    <w:basedOn w:val="a0"/>
    <w:link w:val="1"/>
    <w:uiPriority w:val="9"/>
    <w:rsid w:val="004B75DC"/>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4B75DC"/>
    <w:pPr>
      <w:spacing w:line="276" w:lineRule="auto"/>
      <w:outlineLvl w:val="9"/>
    </w:pPr>
    <w:rPr>
      <w:lang w:eastAsia="en-US"/>
    </w:rPr>
  </w:style>
  <w:style w:type="paragraph" w:styleId="2">
    <w:name w:val="toc 2"/>
    <w:basedOn w:val="a"/>
    <w:next w:val="a"/>
    <w:autoRedefine/>
    <w:uiPriority w:val="39"/>
    <w:unhideWhenUsed/>
    <w:qFormat/>
    <w:rsid w:val="004B75DC"/>
    <w:pPr>
      <w:spacing w:after="100" w:line="276" w:lineRule="auto"/>
      <w:ind w:left="220"/>
    </w:pPr>
    <w:rPr>
      <w:rFonts w:asciiTheme="minorHAnsi" w:eastAsiaTheme="minorEastAsia" w:hAnsiTheme="minorHAnsi" w:cstheme="minorBidi"/>
      <w:sz w:val="22"/>
      <w:szCs w:val="22"/>
      <w:lang w:eastAsia="en-US"/>
    </w:rPr>
  </w:style>
  <w:style w:type="character" w:styleId="ac">
    <w:name w:val="Hyperlink"/>
    <w:basedOn w:val="a0"/>
    <w:uiPriority w:val="99"/>
    <w:unhideWhenUsed/>
    <w:rsid w:val="004B75DC"/>
    <w:rPr>
      <w:color w:val="0000FF" w:themeColor="hyperlink"/>
      <w:u w:val="single"/>
    </w:rPr>
  </w:style>
  <w:style w:type="table" w:customStyle="1" w:styleId="12">
    <w:name w:val="Сетка таблицы1"/>
    <w:basedOn w:val="a1"/>
    <w:next w:val="a6"/>
    <w:uiPriority w:val="59"/>
    <w:rsid w:val="004B7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7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Balloon Text"/>
    <w:basedOn w:val="a"/>
    <w:link w:val="ae"/>
    <w:uiPriority w:val="99"/>
    <w:semiHidden/>
    <w:unhideWhenUsed/>
    <w:rsid w:val="004B75DC"/>
    <w:rPr>
      <w:rFonts w:ascii="Tahoma" w:hAnsi="Tahoma" w:cs="Tahoma"/>
      <w:sz w:val="16"/>
      <w:szCs w:val="16"/>
    </w:rPr>
  </w:style>
  <w:style w:type="character" w:customStyle="1" w:styleId="ae">
    <w:name w:val="Текст выноски Знак"/>
    <w:basedOn w:val="a0"/>
    <w:link w:val="ad"/>
    <w:uiPriority w:val="99"/>
    <w:semiHidden/>
    <w:rsid w:val="004B75DC"/>
    <w:rPr>
      <w:rFonts w:ascii="Tahoma" w:eastAsia="Times New Roman" w:hAnsi="Tahoma" w:cs="Tahoma"/>
      <w:sz w:val="16"/>
      <w:szCs w:val="16"/>
      <w:lang w:eastAsia="ru-RU"/>
    </w:rPr>
  </w:style>
  <w:style w:type="paragraph" w:styleId="af">
    <w:name w:val="footnote text"/>
    <w:basedOn w:val="a"/>
    <w:link w:val="af0"/>
    <w:uiPriority w:val="99"/>
    <w:qFormat/>
    <w:rsid w:val="004B75DC"/>
    <w:rPr>
      <w:sz w:val="20"/>
      <w:szCs w:val="20"/>
      <w:lang w:val="en-US" w:eastAsia="x-none"/>
    </w:rPr>
  </w:style>
  <w:style w:type="character" w:customStyle="1" w:styleId="af0">
    <w:name w:val="Текст сноски Знак"/>
    <w:basedOn w:val="a0"/>
    <w:link w:val="af"/>
    <w:uiPriority w:val="99"/>
    <w:rsid w:val="004B75DC"/>
    <w:rPr>
      <w:rFonts w:ascii="Times New Roman" w:eastAsia="Times New Roman" w:hAnsi="Times New Roman" w:cs="Times New Roman"/>
      <w:sz w:val="20"/>
      <w:szCs w:val="20"/>
      <w:lang w:val="en-US" w:eastAsia="x-none"/>
    </w:rPr>
  </w:style>
  <w:style w:type="character" w:styleId="af1">
    <w:name w:val="footnote reference"/>
    <w:uiPriority w:val="99"/>
    <w:rsid w:val="004B75D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81634">
      <w:bodyDiv w:val="1"/>
      <w:marLeft w:val="0"/>
      <w:marRight w:val="0"/>
      <w:marTop w:val="0"/>
      <w:marBottom w:val="0"/>
      <w:divBdr>
        <w:top w:val="none" w:sz="0" w:space="0" w:color="auto"/>
        <w:left w:val="none" w:sz="0" w:space="0" w:color="auto"/>
        <w:bottom w:val="none" w:sz="0" w:space="0" w:color="auto"/>
        <w:right w:val="none" w:sz="0" w:space="0" w:color="auto"/>
      </w:divBdr>
    </w:div>
    <w:div w:id="512837538">
      <w:bodyDiv w:val="1"/>
      <w:marLeft w:val="0"/>
      <w:marRight w:val="0"/>
      <w:marTop w:val="0"/>
      <w:marBottom w:val="0"/>
      <w:divBdr>
        <w:top w:val="none" w:sz="0" w:space="0" w:color="auto"/>
        <w:left w:val="none" w:sz="0" w:space="0" w:color="auto"/>
        <w:bottom w:val="none" w:sz="0" w:space="0" w:color="auto"/>
        <w:right w:val="none" w:sz="0" w:space="0" w:color="auto"/>
      </w:divBdr>
    </w:div>
    <w:div w:id="646976798">
      <w:bodyDiv w:val="1"/>
      <w:marLeft w:val="0"/>
      <w:marRight w:val="0"/>
      <w:marTop w:val="0"/>
      <w:marBottom w:val="0"/>
      <w:divBdr>
        <w:top w:val="none" w:sz="0" w:space="0" w:color="auto"/>
        <w:left w:val="none" w:sz="0" w:space="0" w:color="auto"/>
        <w:bottom w:val="none" w:sz="0" w:space="0" w:color="auto"/>
        <w:right w:val="none" w:sz="0" w:space="0" w:color="auto"/>
      </w:divBdr>
    </w:div>
    <w:div w:id="14485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2014" TargetMode="External"/><Relationship Id="rId13" Type="http://schemas.openxmlformats.org/officeDocument/2006/relationships/hyperlink" Target="http://www.st-book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ic"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 TargetMode="External"/><Relationship Id="rId5" Type="http://schemas.openxmlformats.org/officeDocument/2006/relationships/footnotes" Target="footnotes.xml"/><Relationship Id="rId15" Type="http://schemas.openxmlformats.org/officeDocument/2006/relationships/hyperlink" Target="https://disk.yandex.ru/" TargetMode="External"/><Relationship Id="rId10" Type="http://schemas.openxmlformats.org/officeDocument/2006/relationships/hyperlink" Target="http://znanium.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982771"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7131</Words>
  <Characters>40647</Characters>
  <Application>Microsoft Office Word</Application>
  <DocSecurity>0</DocSecurity>
  <Lines>338</Lines>
  <Paragraphs>95</Paragraphs>
  <ScaleCrop>false</ScaleCrop>
  <Company/>
  <LinksUpToDate>false</LinksUpToDate>
  <CharactersWithSpaces>47683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7</cp:revision>
  <dcterms:created xsi:type="dcterms:W3CDTF">2022-06-03T21:15:00Z</dcterms:created>
  <dcterms:modified xsi:type="dcterms:W3CDTF">2022-06-09T09:40:00Z</dcterms:modified>
</cp:coreProperties>
</file>